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82A5" w14:textId="28360055" w:rsidR="00A70077" w:rsidRPr="00B6197A" w:rsidRDefault="004B0278" w:rsidP="004F389C">
      <w:pPr>
        <w:spacing w:line="0" w:lineRule="atLeast"/>
        <w:jc w:val="center"/>
        <w:rPr>
          <w:rFonts w:ascii="標楷體" w:eastAsia="標楷體" w:hAnsi="標楷體"/>
          <w:b/>
          <w:sz w:val="36"/>
          <w:szCs w:val="36"/>
        </w:rPr>
      </w:pPr>
      <w:r>
        <w:rPr>
          <w:rFonts w:ascii="標楷體" w:eastAsia="標楷體" w:hAnsi="標楷體" w:hint="eastAsia"/>
          <w:b/>
          <w:sz w:val="36"/>
          <w:szCs w:val="36"/>
        </w:rPr>
        <w:t xml:space="preserve">   202</w:t>
      </w:r>
      <w:r w:rsidR="00962633">
        <w:rPr>
          <w:rFonts w:ascii="標楷體" w:eastAsia="標楷體" w:hAnsi="標楷體" w:hint="eastAsia"/>
          <w:b/>
          <w:sz w:val="36"/>
          <w:szCs w:val="36"/>
        </w:rPr>
        <w:t>5</w:t>
      </w:r>
      <w:r w:rsidR="003B122A" w:rsidRPr="00B6197A">
        <w:rPr>
          <w:rFonts w:ascii="標楷體" w:eastAsia="標楷體" w:hAnsi="標楷體" w:hint="eastAsia"/>
          <w:b/>
          <w:sz w:val="36"/>
          <w:szCs w:val="36"/>
        </w:rPr>
        <w:t>失智症照護師認證專業訓練課程</w:t>
      </w:r>
      <w:r w:rsidR="004F389C">
        <w:rPr>
          <w:rFonts w:ascii="標楷體" w:eastAsia="標楷體" w:hAnsi="標楷體" w:hint="eastAsia"/>
          <w:b/>
          <w:sz w:val="36"/>
          <w:szCs w:val="36"/>
        </w:rPr>
        <w:t>簡章</w:t>
      </w:r>
    </w:p>
    <w:p w14:paraId="07B9E144" w14:textId="77777777" w:rsidR="001B1248" w:rsidRDefault="00B6197A" w:rsidP="00E25883">
      <w:pPr>
        <w:spacing w:line="560" w:lineRule="exact"/>
        <w:rPr>
          <w:rFonts w:ascii="標楷體" w:eastAsia="標楷體" w:hAnsi="標楷體"/>
          <w:b/>
          <w:sz w:val="32"/>
        </w:rPr>
      </w:pPr>
      <w:r>
        <w:rPr>
          <w:rFonts w:ascii="標楷體" w:eastAsia="標楷體" w:hAnsi="標楷體" w:hint="eastAsia"/>
          <w:b/>
          <w:sz w:val="32"/>
        </w:rPr>
        <w:t>一、目的</w:t>
      </w:r>
    </w:p>
    <w:p w14:paraId="0103A1B5" w14:textId="77777777" w:rsidR="00B6197A" w:rsidRPr="00E87C8E" w:rsidRDefault="00BE14CD" w:rsidP="00E87C8E">
      <w:pPr>
        <w:spacing w:line="520" w:lineRule="exact"/>
        <w:ind w:leftChars="236" w:left="566"/>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 xml:space="preserve">(一)因應失智照護專業人員，缺乏失智症照護知能，本會擬定失智症照護師認證專業訓練課程讓專業人員能習得失智症全人、全隊、全面的照護實務。 </w:t>
      </w:r>
    </w:p>
    <w:p w14:paraId="035F527B" w14:textId="029E3B57" w:rsidR="00BE14CD" w:rsidRPr="00E87C8E" w:rsidRDefault="00BE14CD" w:rsidP="00E87C8E">
      <w:pPr>
        <w:spacing w:line="520" w:lineRule="exact"/>
        <w:ind w:leftChars="236" w:left="566"/>
        <w:rPr>
          <w:rFonts w:ascii="標楷體" w:eastAsia="標楷體" w:hAnsi="標楷體"/>
          <w:b/>
          <w:sz w:val="36"/>
        </w:rPr>
      </w:pPr>
      <w:r w:rsidRPr="00E87C8E">
        <w:rPr>
          <w:rFonts w:ascii="標楷體" w:eastAsia="標楷體" w:hAnsi="標楷體" w:cs="新細明體" w:hint="eastAsia"/>
          <w:color w:val="000000" w:themeColor="text1"/>
          <w:spacing w:val="15"/>
          <w:kern w:val="0"/>
          <w:sz w:val="28"/>
          <w:szCs w:val="26"/>
        </w:rPr>
        <w:t>(二)建立失智症照護師認證制度，提供欲參與</w:t>
      </w:r>
      <w:r w:rsidRPr="00D228C9">
        <w:rPr>
          <w:rFonts w:ascii="標楷體" w:eastAsia="標楷體" w:hAnsi="標楷體" w:cs="新細明體" w:hint="eastAsia"/>
          <w:color w:val="000000" w:themeColor="text1"/>
          <w:spacing w:val="15"/>
          <w:kern w:val="0"/>
          <w:sz w:val="28"/>
          <w:szCs w:val="26"/>
        </w:rPr>
        <w:t>202</w:t>
      </w:r>
      <w:r w:rsidR="00726995">
        <w:rPr>
          <w:rFonts w:ascii="標楷體" w:eastAsia="標楷體" w:hAnsi="標楷體" w:cs="新細明體" w:hint="eastAsia"/>
          <w:color w:val="000000" w:themeColor="text1"/>
          <w:spacing w:val="15"/>
          <w:kern w:val="0"/>
          <w:sz w:val="28"/>
          <w:szCs w:val="26"/>
        </w:rPr>
        <w:t>5</w:t>
      </w:r>
      <w:r w:rsidRPr="00E87C8E">
        <w:rPr>
          <w:rFonts w:ascii="標楷體" w:eastAsia="標楷體" w:hAnsi="標楷體" w:cs="新細明體" w:hint="eastAsia"/>
          <w:color w:val="000000" w:themeColor="text1"/>
          <w:spacing w:val="15"/>
          <w:kern w:val="0"/>
          <w:sz w:val="28"/>
          <w:szCs w:val="26"/>
        </w:rPr>
        <w:t>年失智症照護師認證考試之專業人員訓練課程，讓失智照護的人力資源培訓更為完善。</w:t>
      </w:r>
    </w:p>
    <w:p w14:paraId="7AEBF539" w14:textId="7753BA52" w:rsidR="00B0663C" w:rsidRPr="00E87C8E" w:rsidRDefault="00B6197A" w:rsidP="00E87C8E">
      <w:pPr>
        <w:spacing w:line="560" w:lineRule="exact"/>
        <w:rPr>
          <w:rFonts w:ascii="標楷體" w:eastAsia="標楷體" w:hAnsi="標楷體"/>
          <w:sz w:val="28"/>
        </w:rPr>
      </w:pPr>
      <w:r>
        <w:rPr>
          <w:rFonts w:ascii="標楷體" w:eastAsia="標楷體" w:hAnsi="標楷體" w:hint="eastAsia"/>
          <w:b/>
          <w:sz w:val="32"/>
        </w:rPr>
        <w:t>二、</w:t>
      </w:r>
      <w:r w:rsidR="00B0663C">
        <w:rPr>
          <w:rFonts w:ascii="標楷體" w:eastAsia="標楷體" w:hAnsi="標楷體" w:hint="eastAsia"/>
          <w:b/>
          <w:sz w:val="32"/>
        </w:rPr>
        <w:t>指導單位：</w:t>
      </w:r>
      <w:r w:rsidR="00B0663C" w:rsidRPr="00E87C8E">
        <w:rPr>
          <w:rFonts w:ascii="標楷體" w:eastAsia="標楷體" w:hAnsi="標楷體" w:hint="eastAsia"/>
          <w:sz w:val="28"/>
        </w:rPr>
        <w:t>臺南市政府社會局</w:t>
      </w:r>
    </w:p>
    <w:p w14:paraId="492B8E6A" w14:textId="77777777" w:rsidR="00B6197A" w:rsidRPr="00E87C8E" w:rsidRDefault="00B0663C" w:rsidP="00E25883">
      <w:pPr>
        <w:spacing w:line="560" w:lineRule="exact"/>
        <w:rPr>
          <w:rFonts w:ascii="標楷體" w:eastAsia="標楷體" w:hAnsi="標楷體"/>
        </w:rPr>
      </w:pPr>
      <w:r>
        <w:rPr>
          <w:rFonts w:ascii="標楷體" w:eastAsia="標楷體" w:hAnsi="標楷體" w:hint="eastAsia"/>
          <w:b/>
          <w:sz w:val="32"/>
        </w:rPr>
        <w:t>三、</w:t>
      </w:r>
      <w:r w:rsidR="00B6197A">
        <w:rPr>
          <w:rFonts w:ascii="標楷體" w:eastAsia="標楷體" w:hAnsi="標楷體" w:hint="eastAsia"/>
          <w:b/>
          <w:sz w:val="32"/>
        </w:rPr>
        <w:t>主辦單位</w:t>
      </w:r>
      <w:r>
        <w:rPr>
          <w:rFonts w:ascii="標楷體" w:eastAsia="標楷體" w:hAnsi="標楷體" w:hint="eastAsia"/>
          <w:b/>
          <w:sz w:val="32"/>
        </w:rPr>
        <w:t>：</w:t>
      </w:r>
      <w:r w:rsidR="00B6197A" w:rsidRPr="00E87C8E">
        <w:rPr>
          <w:rFonts w:ascii="標楷體" w:eastAsia="標楷體" w:hAnsi="標楷體" w:hint="eastAsia"/>
          <w:sz w:val="28"/>
        </w:rPr>
        <w:t>社團法人大臺南熱蘭遮失智症協會</w:t>
      </w:r>
    </w:p>
    <w:p w14:paraId="467DA65D" w14:textId="643AB71C" w:rsidR="00841E0F" w:rsidRPr="00962633" w:rsidRDefault="005C4986" w:rsidP="00E25883">
      <w:pPr>
        <w:spacing w:line="560" w:lineRule="exact"/>
        <w:rPr>
          <w:rFonts w:ascii="標楷體" w:eastAsia="標楷體" w:hAnsi="標楷體"/>
          <w:sz w:val="28"/>
        </w:rPr>
      </w:pPr>
      <w:r>
        <w:rPr>
          <w:rFonts w:ascii="標楷體" w:eastAsia="標楷體" w:hAnsi="標楷體" w:hint="eastAsia"/>
          <w:b/>
          <w:sz w:val="32"/>
        </w:rPr>
        <w:t>四</w:t>
      </w:r>
      <w:r w:rsidR="00B6197A">
        <w:rPr>
          <w:rFonts w:ascii="標楷體" w:eastAsia="標楷體" w:hAnsi="標楷體" w:hint="eastAsia"/>
          <w:b/>
          <w:sz w:val="32"/>
        </w:rPr>
        <w:t>、協辦單位</w:t>
      </w:r>
      <w:r w:rsidR="00B0663C">
        <w:rPr>
          <w:rFonts w:ascii="標楷體" w:eastAsia="標楷體" w:hAnsi="標楷體" w:hint="eastAsia"/>
          <w:b/>
          <w:sz w:val="32"/>
        </w:rPr>
        <w:t>：</w:t>
      </w:r>
      <w:r w:rsidR="00A6764D" w:rsidRPr="00E87C8E">
        <w:rPr>
          <w:rFonts w:ascii="標楷體" w:eastAsia="標楷體" w:hAnsi="標楷體" w:hint="eastAsia"/>
          <w:sz w:val="28"/>
        </w:rPr>
        <w:t>成大醫院失智症中心、成大醫院失智共同照護中心</w:t>
      </w:r>
    </w:p>
    <w:p w14:paraId="5D6423E9" w14:textId="313C0A1D" w:rsidR="00B6197A" w:rsidRPr="00E87C8E" w:rsidRDefault="005C4986" w:rsidP="00E87C8E">
      <w:pPr>
        <w:spacing w:line="560" w:lineRule="exact"/>
        <w:rPr>
          <w:rFonts w:ascii="標楷體" w:eastAsia="標楷體" w:hAnsi="標楷體"/>
          <w:b/>
          <w:sz w:val="32"/>
          <w:szCs w:val="24"/>
        </w:rPr>
      </w:pPr>
      <w:r>
        <w:rPr>
          <w:rFonts w:ascii="標楷體" w:eastAsia="標楷體" w:hAnsi="標楷體" w:hint="eastAsia"/>
          <w:b/>
          <w:sz w:val="32"/>
        </w:rPr>
        <w:t>五</w:t>
      </w:r>
      <w:r w:rsidR="00B6197A" w:rsidRPr="00A6764D">
        <w:rPr>
          <w:rFonts w:ascii="標楷體" w:eastAsia="標楷體" w:hAnsi="標楷體" w:hint="eastAsia"/>
          <w:b/>
          <w:sz w:val="32"/>
        </w:rPr>
        <w:t>、</w:t>
      </w:r>
      <w:r w:rsidR="00B0663C">
        <w:rPr>
          <w:rFonts w:ascii="標楷體" w:eastAsia="標楷體" w:hAnsi="標楷體" w:hint="eastAsia"/>
          <w:b/>
          <w:sz w:val="32"/>
          <w:szCs w:val="24"/>
        </w:rPr>
        <w:t>課程時間</w:t>
      </w:r>
      <w:r w:rsidR="00B6197A" w:rsidRPr="00A6764D">
        <w:rPr>
          <w:rFonts w:ascii="標楷體" w:eastAsia="標楷體" w:hAnsi="標楷體"/>
          <w:b/>
          <w:sz w:val="32"/>
          <w:szCs w:val="24"/>
        </w:rPr>
        <w:t>：</w:t>
      </w:r>
      <w:r w:rsidR="00CD10F8" w:rsidRPr="00E87C8E">
        <w:rPr>
          <w:rFonts w:ascii="標楷體" w:eastAsia="標楷體" w:hAnsi="標楷體" w:cs="新細明體" w:hint="eastAsia"/>
          <w:color w:val="000000" w:themeColor="text1"/>
          <w:spacing w:val="15"/>
          <w:kern w:val="0"/>
          <w:sz w:val="28"/>
          <w:szCs w:val="26"/>
        </w:rPr>
        <w:t>上午</w:t>
      </w:r>
      <w:r w:rsidR="001A5757">
        <w:rPr>
          <w:rFonts w:ascii="標楷體" w:eastAsia="標楷體" w:hAnsi="標楷體" w:cs="新細明體" w:hint="eastAsia"/>
          <w:color w:val="000000" w:themeColor="text1"/>
          <w:spacing w:val="15"/>
          <w:kern w:val="0"/>
          <w:sz w:val="28"/>
          <w:szCs w:val="26"/>
        </w:rPr>
        <w:t>10</w:t>
      </w:r>
      <w:r w:rsidR="00CD10F8" w:rsidRPr="00E87C8E">
        <w:rPr>
          <w:rFonts w:ascii="標楷體" w:eastAsia="標楷體" w:hAnsi="標楷體" w:cs="新細明體" w:hint="eastAsia"/>
          <w:color w:val="000000" w:themeColor="text1"/>
          <w:spacing w:val="15"/>
          <w:kern w:val="0"/>
          <w:sz w:val="28"/>
          <w:szCs w:val="26"/>
        </w:rPr>
        <w:t>:</w:t>
      </w:r>
      <w:r w:rsidR="001A5757">
        <w:rPr>
          <w:rFonts w:ascii="標楷體" w:eastAsia="標楷體" w:hAnsi="標楷體" w:cs="新細明體" w:hint="eastAsia"/>
          <w:color w:val="000000" w:themeColor="text1"/>
          <w:spacing w:val="15"/>
          <w:kern w:val="0"/>
          <w:sz w:val="28"/>
          <w:szCs w:val="26"/>
        </w:rPr>
        <w:t>0</w:t>
      </w:r>
      <w:r w:rsidR="00CD10F8" w:rsidRPr="00E87C8E">
        <w:rPr>
          <w:rFonts w:ascii="標楷體" w:eastAsia="標楷體" w:hAnsi="標楷體" w:cs="新細明體" w:hint="eastAsia"/>
          <w:color w:val="000000" w:themeColor="text1"/>
          <w:spacing w:val="15"/>
          <w:kern w:val="0"/>
          <w:sz w:val="28"/>
          <w:szCs w:val="26"/>
        </w:rPr>
        <w:t>0~下午17:</w:t>
      </w:r>
      <w:r w:rsidR="001A442F">
        <w:rPr>
          <w:rFonts w:ascii="標楷體" w:eastAsia="標楷體" w:hAnsi="標楷體" w:cs="新細明體" w:hint="eastAsia"/>
          <w:color w:val="000000" w:themeColor="text1"/>
          <w:spacing w:val="15"/>
          <w:kern w:val="0"/>
          <w:sz w:val="28"/>
          <w:szCs w:val="26"/>
        </w:rPr>
        <w:t>1</w:t>
      </w:r>
      <w:r w:rsidR="00CD10F8" w:rsidRPr="00E87C8E">
        <w:rPr>
          <w:rFonts w:ascii="標楷體" w:eastAsia="標楷體" w:hAnsi="標楷體" w:cs="新細明體" w:hint="eastAsia"/>
          <w:color w:val="000000" w:themeColor="text1"/>
          <w:spacing w:val="15"/>
          <w:kern w:val="0"/>
          <w:sz w:val="28"/>
          <w:szCs w:val="26"/>
        </w:rPr>
        <w:t>0共計</w:t>
      </w:r>
      <w:r w:rsidR="00437E0C" w:rsidRPr="00E87C8E">
        <w:rPr>
          <w:rFonts w:ascii="標楷體" w:eastAsia="標楷體" w:hAnsi="標楷體" w:cs="新細明體" w:hint="eastAsia"/>
          <w:color w:val="000000" w:themeColor="text1"/>
          <w:spacing w:val="15"/>
          <w:kern w:val="0"/>
          <w:sz w:val="28"/>
          <w:szCs w:val="26"/>
        </w:rPr>
        <w:t>六場次</w:t>
      </w:r>
      <w:r w:rsidR="00CD10F8" w:rsidRPr="00E87C8E">
        <w:rPr>
          <w:rFonts w:ascii="標楷體" w:eastAsia="標楷體" w:hAnsi="標楷體" w:cs="新細明體" w:hint="eastAsia"/>
          <w:color w:val="000000" w:themeColor="text1"/>
          <w:spacing w:val="15"/>
          <w:kern w:val="0"/>
          <w:sz w:val="28"/>
          <w:szCs w:val="26"/>
        </w:rPr>
        <w:t>。</w:t>
      </w:r>
    </w:p>
    <w:p w14:paraId="65C29196" w14:textId="0E8143E7" w:rsidR="00DA077E" w:rsidRPr="00E87C8E" w:rsidRDefault="00DA077E" w:rsidP="00A27243">
      <w:pPr>
        <w:pStyle w:val="a7"/>
        <w:spacing w:beforeLines="50" w:before="180" w:line="440" w:lineRule="exact"/>
        <w:ind w:leftChars="0" w:left="567"/>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1</w:t>
      </w:r>
      <w:r w:rsidRPr="00E87C8E">
        <w:rPr>
          <w:rFonts w:ascii="標楷體" w:eastAsia="標楷體" w:hAnsi="標楷體" w:cs="新細明體" w:hint="eastAsia"/>
          <w:color w:val="000000" w:themeColor="text1"/>
          <w:spacing w:val="15"/>
          <w:kern w:val="0"/>
          <w:sz w:val="28"/>
          <w:szCs w:val="26"/>
        </w:rPr>
        <w:t>)</w:t>
      </w:r>
      <w:r w:rsidR="00752346">
        <w:rPr>
          <w:rFonts w:ascii="標楷體" w:eastAsia="標楷體" w:hAnsi="標楷體" w:cs="新細明體"/>
          <w:color w:val="000000" w:themeColor="text1"/>
          <w:spacing w:val="15"/>
          <w:kern w:val="0"/>
          <w:sz w:val="28"/>
          <w:szCs w:val="26"/>
        </w:rPr>
        <w:t>11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1A5757">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15</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E87C8E">
        <w:rPr>
          <w:rFonts w:ascii="標楷體" w:eastAsia="標楷體" w:hAnsi="標楷體" w:cs="新細明體" w:hint="eastAsia"/>
          <w:color w:val="000000" w:themeColor="text1"/>
          <w:spacing w:val="15"/>
          <w:kern w:val="0"/>
          <w:sz w:val="28"/>
          <w:szCs w:val="26"/>
        </w:rPr>
        <w:t>)失智症照護實務Ⅰ</w:t>
      </w:r>
    </w:p>
    <w:p w14:paraId="74580F91" w14:textId="50F3749A" w:rsidR="00DA077E" w:rsidRPr="00E87C8E" w:rsidRDefault="00DA077E" w:rsidP="00A27243">
      <w:pPr>
        <w:pStyle w:val="a7"/>
        <w:spacing w:line="440" w:lineRule="exact"/>
        <w:ind w:leftChars="0" w:left="567"/>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2</w:t>
      </w:r>
      <w:r w:rsidRPr="00E87C8E">
        <w:rPr>
          <w:rFonts w:ascii="標楷體" w:eastAsia="標楷體" w:hAnsi="標楷體" w:cs="新細明體" w:hint="eastAsia"/>
          <w:color w:val="000000" w:themeColor="text1"/>
          <w:spacing w:val="15"/>
          <w:kern w:val="0"/>
          <w:sz w:val="28"/>
          <w:szCs w:val="26"/>
        </w:rPr>
        <w:t>)1</w:t>
      </w:r>
      <w:r w:rsidR="00EF16F8">
        <w:rPr>
          <w:rFonts w:ascii="標楷體" w:eastAsia="標楷體" w:hAnsi="標楷體" w:cs="新細明體" w:hint="eastAsia"/>
          <w:color w:val="000000" w:themeColor="text1"/>
          <w:spacing w:val="15"/>
          <w:kern w:val="0"/>
          <w:sz w:val="28"/>
          <w:szCs w:val="26"/>
        </w:rPr>
        <w:t>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1A5757">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22</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E87C8E">
        <w:rPr>
          <w:rFonts w:ascii="標楷體" w:eastAsia="標楷體" w:hAnsi="標楷體" w:cs="新細明體" w:hint="eastAsia"/>
          <w:color w:val="000000" w:themeColor="text1"/>
          <w:spacing w:val="15"/>
          <w:kern w:val="0"/>
          <w:sz w:val="28"/>
          <w:szCs w:val="26"/>
        </w:rPr>
        <w:t>)失智症照護實務Ⅱ</w:t>
      </w:r>
    </w:p>
    <w:p w14:paraId="715A12FA" w14:textId="26CD269E" w:rsidR="00DA077E" w:rsidRPr="00E87C8E" w:rsidRDefault="00DA077E" w:rsidP="00A27243">
      <w:pPr>
        <w:pStyle w:val="a7"/>
        <w:spacing w:line="440" w:lineRule="exact"/>
        <w:ind w:leftChars="0" w:left="567"/>
        <w:rPr>
          <w:rFonts w:ascii="標楷體" w:eastAsia="標楷體" w:hAnsi="標楷體"/>
          <w:sz w:val="32"/>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3</w:t>
      </w:r>
      <w:r w:rsidRPr="00E87C8E">
        <w:rPr>
          <w:rFonts w:ascii="標楷體" w:eastAsia="標楷體" w:hAnsi="標楷體" w:cs="新細明體" w:hint="eastAsia"/>
          <w:color w:val="000000" w:themeColor="text1"/>
          <w:spacing w:val="15"/>
          <w:kern w:val="0"/>
          <w:sz w:val="28"/>
          <w:szCs w:val="26"/>
        </w:rPr>
        <w:t>)1</w:t>
      </w:r>
      <w:r w:rsidR="00EF16F8">
        <w:rPr>
          <w:rFonts w:ascii="標楷體" w:eastAsia="標楷體" w:hAnsi="標楷體" w:cs="新細明體" w:hint="eastAsia"/>
          <w:color w:val="000000" w:themeColor="text1"/>
          <w:spacing w:val="15"/>
          <w:kern w:val="0"/>
          <w:sz w:val="28"/>
          <w:szCs w:val="26"/>
        </w:rPr>
        <w:t>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1A5757">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29</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E87C8E">
        <w:rPr>
          <w:rFonts w:ascii="標楷體" w:eastAsia="標楷體" w:hAnsi="標楷體" w:cs="新細明體" w:hint="eastAsia"/>
          <w:color w:val="000000" w:themeColor="text1"/>
          <w:spacing w:val="15"/>
          <w:kern w:val="0"/>
          <w:sz w:val="28"/>
          <w:szCs w:val="26"/>
        </w:rPr>
        <w:t>)失智症照護實務Ⅲ</w:t>
      </w:r>
    </w:p>
    <w:p w14:paraId="2796F0D7" w14:textId="274F39BE" w:rsidR="00DA077E" w:rsidRPr="00E87C8E" w:rsidRDefault="00DA077E" w:rsidP="00A27243">
      <w:pPr>
        <w:pStyle w:val="a7"/>
        <w:spacing w:line="440" w:lineRule="exact"/>
        <w:ind w:leftChars="0" w:left="567"/>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)1</w:t>
      </w:r>
      <w:r w:rsidR="00EF16F8">
        <w:rPr>
          <w:rFonts w:ascii="標楷體" w:eastAsia="標楷體" w:hAnsi="標楷體" w:cs="新細明體" w:hint="eastAsia"/>
          <w:color w:val="000000" w:themeColor="text1"/>
          <w:spacing w:val="15"/>
          <w:kern w:val="0"/>
          <w:sz w:val="28"/>
          <w:szCs w:val="26"/>
        </w:rPr>
        <w:t>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F87185">
        <w:rPr>
          <w:rFonts w:ascii="標楷體" w:eastAsia="標楷體" w:hAnsi="標楷體" w:cs="新細明體" w:hint="eastAsia"/>
          <w:color w:val="000000" w:themeColor="text1"/>
          <w:spacing w:val="15"/>
          <w:kern w:val="0"/>
          <w:sz w:val="28"/>
          <w:szCs w:val="26"/>
        </w:rPr>
        <w:t>5</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06</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E87C8E">
        <w:rPr>
          <w:rFonts w:ascii="標楷體" w:eastAsia="標楷體" w:hAnsi="標楷體" w:cs="新細明體" w:hint="eastAsia"/>
          <w:color w:val="000000" w:themeColor="text1"/>
          <w:spacing w:val="15"/>
          <w:kern w:val="0"/>
          <w:sz w:val="28"/>
          <w:szCs w:val="26"/>
        </w:rPr>
        <w:t>)失智症照護整合服務Ⅰ</w:t>
      </w:r>
    </w:p>
    <w:p w14:paraId="64A230DC" w14:textId="2566E64C" w:rsidR="00DA077E" w:rsidRPr="00E87C8E" w:rsidRDefault="00DA077E" w:rsidP="00A27243">
      <w:pPr>
        <w:pStyle w:val="a7"/>
        <w:spacing w:line="440" w:lineRule="exact"/>
        <w:ind w:leftChars="0" w:left="567"/>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5</w:t>
      </w:r>
      <w:r w:rsidRPr="00E87C8E">
        <w:rPr>
          <w:rFonts w:ascii="標楷體" w:eastAsia="標楷體" w:hAnsi="標楷體" w:cs="新細明體" w:hint="eastAsia"/>
          <w:color w:val="000000" w:themeColor="text1"/>
          <w:spacing w:val="15"/>
          <w:kern w:val="0"/>
          <w:sz w:val="28"/>
          <w:szCs w:val="26"/>
        </w:rPr>
        <w:t>)1</w:t>
      </w:r>
      <w:r w:rsidR="00EF16F8">
        <w:rPr>
          <w:rFonts w:ascii="標楷體" w:eastAsia="標楷體" w:hAnsi="標楷體" w:cs="新細明體" w:hint="eastAsia"/>
          <w:color w:val="000000" w:themeColor="text1"/>
          <w:spacing w:val="15"/>
          <w:kern w:val="0"/>
          <w:sz w:val="28"/>
          <w:szCs w:val="26"/>
        </w:rPr>
        <w:t>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962633">
        <w:rPr>
          <w:rFonts w:ascii="標楷體" w:eastAsia="標楷體" w:hAnsi="標楷體" w:cs="新細明體" w:hint="eastAsia"/>
          <w:color w:val="000000" w:themeColor="text1"/>
          <w:spacing w:val="15"/>
          <w:kern w:val="0"/>
          <w:sz w:val="28"/>
          <w:szCs w:val="26"/>
        </w:rPr>
        <w:t>5</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13</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E87C8E">
        <w:rPr>
          <w:rFonts w:ascii="標楷體" w:eastAsia="標楷體" w:hAnsi="標楷體" w:cs="新細明體" w:hint="eastAsia"/>
          <w:color w:val="000000" w:themeColor="text1"/>
          <w:spacing w:val="15"/>
          <w:kern w:val="0"/>
          <w:sz w:val="28"/>
          <w:szCs w:val="26"/>
        </w:rPr>
        <w:t>)失智症照護整合服務Ⅱ</w:t>
      </w:r>
    </w:p>
    <w:p w14:paraId="3D395013" w14:textId="779DB4E4" w:rsidR="00DA077E" w:rsidRPr="00752346" w:rsidRDefault="00DA077E" w:rsidP="00752346">
      <w:pPr>
        <w:pStyle w:val="a7"/>
        <w:spacing w:line="440" w:lineRule="exact"/>
        <w:ind w:leftChars="0" w:left="567"/>
        <w:rPr>
          <w:rFonts w:ascii="標楷體" w:eastAsia="標楷體" w:hAnsi="標楷體" w:cs="新細明體"/>
          <w:color w:val="000000" w:themeColor="text1"/>
          <w:spacing w:val="15"/>
          <w:kern w:val="0"/>
          <w:sz w:val="28"/>
          <w:szCs w:val="26"/>
        </w:rPr>
      </w:pPr>
      <w:r w:rsidRPr="00E87C8E">
        <w:rPr>
          <w:rFonts w:ascii="標楷體" w:eastAsia="標楷體" w:hAnsi="標楷體" w:cs="新細明體" w:hint="eastAsia"/>
          <w:color w:val="000000" w:themeColor="text1"/>
          <w:spacing w:val="15"/>
          <w:kern w:val="0"/>
          <w:sz w:val="28"/>
          <w:szCs w:val="26"/>
        </w:rPr>
        <w:t>(</w:t>
      </w:r>
      <w:r w:rsidR="0048094D">
        <w:rPr>
          <w:rFonts w:ascii="標楷體" w:eastAsia="標楷體" w:hAnsi="標楷體" w:cs="新細明體" w:hint="eastAsia"/>
          <w:color w:val="000000" w:themeColor="text1"/>
          <w:spacing w:val="15"/>
          <w:kern w:val="0"/>
          <w:sz w:val="28"/>
          <w:szCs w:val="26"/>
        </w:rPr>
        <w:t>6</w:t>
      </w:r>
      <w:r w:rsidRPr="00E87C8E">
        <w:rPr>
          <w:rFonts w:ascii="標楷體" w:eastAsia="標楷體" w:hAnsi="標楷體" w:cs="新細明體" w:hint="eastAsia"/>
          <w:color w:val="000000" w:themeColor="text1"/>
          <w:spacing w:val="15"/>
          <w:kern w:val="0"/>
          <w:sz w:val="28"/>
          <w:szCs w:val="26"/>
        </w:rPr>
        <w:t>)1</w:t>
      </w:r>
      <w:r w:rsidR="00EF16F8">
        <w:rPr>
          <w:rFonts w:ascii="標楷體" w:eastAsia="標楷體" w:hAnsi="標楷體" w:cs="新細明體" w:hint="eastAsia"/>
          <w:color w:val="000000" w:themeColor="text1"/>
          <w:spacing w:val="15"/>
          <w:kern w:val="0"/>
          <w:sz w:val="28"/>
          <w:szCs w:val="26"/>
        </w:rPr>
        <w:t>1</w:t>
      </w:r>
      <w:r w:rsidR="00962633">
        <w:rPr>
          <w:rFonts w:ascii="標楷體" w:eastAsia="標楷體" w:hAnsi="標楷體" w:cs="新細明體" w:hint="eastAsia"/>
          <w:color w:val="000000" w:themeColor="text1"/>
          <w:spacing w:val="15"/>
          <w:kern w:val="0"/>
          <w:sz w:val="28"/>
          <w:szCs w:val="26"/>
        </w:rPr>
        <w:t>4</w:t>
      </w:r>
      <w:r w:rsidRPr="00E87C8E">
        <w:rPr>
          <w:rFonts w:ascii="標楷體" w:eastAsia="標楷體" w:hAnsi="標楷體" w:cs="新細明體" w:hint="eastAsia"/>
          <w:color w:val="000000" w:themeColor="text1"/>
          <w:spacing w:val="15"/>
          <w:kern w:val="0"/>
          <w:sz w:val="28"/>
          <w:szCs w:val="26"/>
        </w:rPr>
        <w:t>年</w:t>
      </w:r>
      <w:r w:rsidR="001A5757">
        <w:rPr>
          <w:rFonts w:ascii="標楷體" w:eastAsia="標楷體" w:hAnsi="標楷體" w:cs="新細明體" w:hint="eastAsia"/>
          <w:color w:val="000000" w:themeColor="text1"/>
          <w:spacing w:val="15"/>
          <w:kern w:val="0"/>
          <w:sz w:val="28"/>
          <w:szCs w:val="26"/>
        </w:rPr>
        <w:t>5</w:t>
      </w:r>
      <w:r w:rsidRPr="00E87C8E">
        <w:rPr>
          <w:rFonts w:ascii="標楷體" w:eastAsia="標楷體" w:hAnsi="標楷體" w:cs="新細明體" w:hint="eastAsia"/>
          <w:color w:val="000000" w:themeColor="text1"/>
          <w:spacing w:val="15"/>
          <w:kern w:val="0"/>
          <w:sz w:val="28"/>
          <w:szCs w:val="26"/>
        </w:rPr>
        <w:t>月</w:t>
      </w:r>
      <w:r w:rsidR="00F87185">
        <w:rPr>
          <w:rFonts w:ascii="標楷體" w:eastAsia="標楷體" w:hAnsi="標楷體" w:cs="新細明體" w:hint="eastAsia"/>
          <w:color w:val="000000" w:themeColor="text1"/>
          <w:spacing w:val="15"/>
          <w:kern w:val="0"/>
          <w:sz w:val="28"/>
          <w:szCs w:val="26"/>
        </w:rPr>
        <w:t>20</w:t>
      </w:r>
      <w:r w:rsidRPr="00E87C8E">
        <w:rPr>
          <w:rFonts w:ascii="標楷體" w:eastAsia="標楷體" w:hAnsi="標楷體" w:cs="新細明體" w:hint="eastAsia"/>
          <w:color w:val="000000" w:themeColor="text1"/>
          <w:spacing w:val="15"/>
          <w:kern w:val="0"/>
          <w:sz w:val="28"/>
          <w:szCs w:val="26"/>
        </w:rPr>
        <w:t>日(</w:t>
      </w:r>
      <w:r w:rsidR="0048094D">
        <w:rPr>
          <w:rFonts w:ascii="標楷體" w:eastAsia="標楷體" w:hAnsi="標楷體" w:cs="新細明體" w:hint="eastAsia"/>
          <w:color w:val="000000" w:themeColor="text1"/>
          <w:spacing w:val="15"/>
          <w:kern w:val="0"/>
          <w:sz w:val="28"/>
          <w:szCs w:val="26"/>
        </w:rPr>
        <w:t>週</w:t>
      </w:r>
      <w:r w:rsidR="00962633">
        <w:rPr>
          <w:rFonts w:ascii="標楷體" w:eastAsia="標楷體" w:hAnsi="標楷體" w:cs="新細明體" w:hint="eastAsia"/>
          <w:color w:val="000000" w:themeColor="text1"/>
          <w:spacing w:val="15"/>
          <w:kern w:val="0"/>
          <w:sz w:val="28"/>
          <w:szCs w:val="26"/>
        </w:rPr>
        <w:t>二</w:t>
      </w:r>
      <w:r w:rsidRPr="00752346">
        <w:rPr>
          <w:rFonts w:ascii="標楷體" w:eastAsia="標楷體" w:hAnsi="標楷體" w:cs="新細明體" w:hint="eastAsia"/>
          <w:color w:val="000000" w:themeColor="text1"/>
          <w:spacing w:val="15"/>
          <w:kern w:val="0"/>
          <w:sz w:val="28"/>
          <w:szCs w:val="26"/>
        </w:rPr>
        <w:t>)失智症照護整合服務Ⅲ</w:t>
      </w:r>
    </w:p>
    <w:p w14:paraId="44D812B9" w14:textId="7827E3A6" w:rsidR="00962633" w:rsidRPr="00962633" w:rsidRDefault="005C4986" w:rsidP="00B84F58">
      <w:pPr>
        <w:spacing w:beforeLines="50" w:before="180" w:line="0" w:lineRule="atLeast"/>
        <w:rPr>
          <w:rFonts w:ascii="標楷體" w:eastAsia="標楷體" w:hAnsi="標楷體"/>
          <w:b/>
          <w:szCs w:val="20"/>
        </w:rPr>
      </w:pPr>
      <w:r>
        <w:rPr>
          <w:rFonts w:ascii="標楷體" w:eastAsia="標楷體" w:hAnsi="標楷體" w:hint="eastAsia"/>
          <w:b/>
          <w:sz w:val="32"/>
          <w:szCs w:val="24"/>
        </w:rPr>
        <w:t>六</w:t>
      </w:r>
      <w:r w:rsidR="00B6197A">
        <w:rPr>
          <w:rFonts w:ascii="標楷體" w:eastAsia="標楷體" w:hAnsi="標楷體" w:hint="eastAsia"/>
          <w:b/>
          <w:sz w:val="32"/>
          <w:szCs w:val="24"/>
        </w:rPr>
        <w:t>、</w:t>
      </w:r>
      <w:r w:rsidR="00B0663C">
        <w:rPr>
          <w:rFonts w:ascii="標楷體" w:eastAsia="標楷體" w:hAnsi="標楷體" w:hint="eastAsia"/>
          <w:b/>
          <w:sz w:val="32"/>
          <w:szCs w:val="24"/>
        </w:rPr>
        <w:t>課程</w:t>
      </w:r>
      <w:r w:rsidR="00B6197A" w:rsidRPr="00B6197A">
        <w:rPr>
          <w:rFonts w:ascii="標楷體" w:eastAsia="標楷體" w:hAnsi="標楷體"/>
          <w:b/>
          <w:sz w:val="32"/>
          <w:szCs w:val="24"/>
        </w:rPr>
        <w:t>地點：</w:t>
      </w:r>
      <w:r w:rsidR="00D95DFD">
        <w:rPr>
          <w:rFonts w:ascii="標楷體" w:eastAsia="標楷體" w:hAnsi="標楷體" w:hint="eastAsia"/>
          <w:b/>
          <w:sz w:val="32"/>
          <w:szCs w:val="24"/>
        </w:rPr>
        <w:t>臺南市</w:t>
      </w:r>
      <w:r w:rsidR="00962633">
        <w:rPr>
          <w:rFonts w:ascii="標楷體" w:eastAsia="標楷體" w:hAnsi="標楷體" w:hint="eastAsia"/>
          <w:b/>
          <w:sz w:val="32"/>
          <w:szCs w:val="24"/>
        </w:rPr>
        <w:t>政府無障礙福利之家</w:t>
      </w:r>
      <w:r w:rsidR="00962633" w:rsidRPr="00962633">
        <w:rPr>
          <w:rFonts w:ascii="標楷體" w:eastAsia="標楷體" w:hAnsi="標楷體" w:hint="eastAsia"/>
          <w:b/>
          <w:sz w:val="32"/>
          <w:szCs w:val="24"/>
        </w:rPr>
        <w:t>B棟3樓大</w:t>
      </w:r>
      <w:r w:rsidR="00962633">
        <w:rPr>
          <w:rFonts w:ascii="標楷體" w:eastAsia="標楷體" w:hAnsi="標楷體" w:hint="eastAsia"/>
          <w:b/>
          <w:sz w:val="32"/>
          <w:szCs w:val="24"/>
        </w:rPr>
        <w:t>會議室</w:t>
      </w:r>
    </w:p>
    <w:p w14:paraId="535C2718" w14:textId="7DB81B36" w:rsidR="00B6197A" w:rsidRPr="005275CE" w:rsidRDefault="00B0663C" w:rsidP="00A27243">
      <w:pPr>
        <w:pStyle w:val="a7"/>
        <w:spacing w:line="520" w:lineRule="exact"/>
        <w:ind w:leftChars="0" w:left="567"/>
        <w:rPr>
          <w:rFonts w:ascii="標楷體" w:eastAsia="標楷體" w:hAnsi="標楷體"/>
          <w:b/>
          <w:bCs/>
          <w:sz w:val="28"/>
          <w:szCs w:val="32"/>
        </w:rPr>
      </w:pPr>
      <w:r w:rsidRPr="00E87C8E">
        <w:rPr>
          <w:rFonts w:ascii="標楷體" w:eastAsia="標楷體" w:hAnsi="標楷體" w:hint="eastAsia"/>
          <w:sz w:val="28"/>
          <w:szCs w:val="32"/>
        </w:rPr>
        <w:t xml:space="preserve"> </w:t>
      </w:r>
      <w:r w:rsidR="00D95DFD">
        <w:rPr>
          <w:rFonts w:ascii="標楷體" w:eastAsia="標楷體" w:hAnsi="標楷體" w:hint="eastAsia"/>
          <w:sz w:val="28"/>
          <w:szCs w:val="32"/>
        </w:rPr>
        <w:t xml:space="preserve">           </w:t>
      </w:r>
      <w:r w:rsidR="00E25883" w:rsidRPr="005275CE">
        <w:rPr>
          <w:rFonts w:ascii="標楷體" w:eastAsia="標楷體" w:hAnsi="標楷體" w:hint="eastAsia"/>
          <w:b/>
          <w:bCs/>
          <w:sz w:val="28"/>
          <w:szCs w:val="32"/>
        </w:rPr>
        <w:t>(</w:t>
      </w:r>
      <w:r w:rsidR="00B6197A" w:rsidRPr="005275CE">
        <w:rPr>
          <w:rFonts w:ascii="標楷體" w:eastAsia="標楷體" w:hAnsi="標楷體" w:hint="eastAsia"/>
          <w:b/>
          <w:bCs/>
          <w:sz w:val="28"/>
          <w:szCs w:val="32"/>
        </w:rPr>
        <w:t>地址：</w:t>
      </w:r>
      <w:r w:rsidR="00D95DFD" w:rsidRPr="005275CE">
        <w:rPr>
          <w:rFonts w:ascii="標楷體" w:eastAsia="標楷體" w:hAnsi="標楷體" w:hint="eastAsia"/>
          <w:b/>
          <w:bCs/>
          <w:sz w:val="28"/>
          <w:szCs w:val="32"/>
        </w:rPr>
        <w:t>臺南市</w:t>
      </w:r>
      <w:r w:rsidR="00962633">
        <w:rPr>
          <w:rFonts w:ascii="標楷體" w:eastAsia="標楷體" w:hAnsi="標楷體" w:hint="eastAsia"/>
          <w:b/>
          <w:bCs/>
          <w:sz w:val="28"/>
          <w:szCs w:val="32"/>
        </w:rPr>
        <w:t>東</w:t>
      </w:r>
      <w:r w:rsidR="00D95DFD" w:rsidRPr="005275CE">
        <w:rPr>
          <w:rFonts w:ascii="標楷體" w:eastAsia="標楷體" w:hAnsi="標楷體"/>
          <w:b/>
          <w:bCs/>
          <w:sz w:val="28"/>
          <w:szCs w:val="32"/>
        </w:rPr>
        <w:t>區</w:t>
      </w:r>
      <w:r w:rsidR="00962633">
        <w:rPr>
          <w:rFonts w:ascii="標楷體" w:eastAsia="標楷體" w:hAnsi="標楷體" w:hint="eastAsia"/>
          <w:b/>
          <w:bCs/>
          <w:sz w:val="28"/>
          <w:szCs w:val="32"/>
        </w:rPr>
        <w:t>林森</w:t>
      </w:r>
      <w:r w:rsidR="00D95DFD" w:rsidRPr="005275CE">
        <w:rPr>
          <w:rFonts w:ascii="標楷體" w:eastAsia="標楷體" w:hAnsi="標楷體"/>
          <w:b/>
          <w:bCs/>
          <w:sz w:val="28"/>
          <w:szCs w:val="32"/>
        </w:rPr>
        <w:t>路</w:t>
      </w:r>
      <w:r w:rsidR="00962633">
        <w:rPr>
          <w:rFonts w:ascii="標楷體" w:eastAsia="標楷體" w:hAnsi="標楷體" w:hint="eastAsia"/>
          <w:b/>
          <w:bCs/>
          <w:sz w:val="28"/>
          <w:szCs w:val="32"/>
        </w:rPr>
        <w:t>二段500</w:t>
      </w:r>
      <w:r w:rsidR="00D95DFD" w:rsidRPr="005275CE">
        <w:rPr>
          <w:rFonts w:ascii="標楷體" w:eastAsia="標楷體" w:hAnsi="標楷體"/>
          <w:b/>
          <w:bCs/>
          <w:sz w:val="28"/>
          <w:szCs w:val="32"/>
        </w:rPr>
        <w:t>號</w:t>
      </w:r>
      <w:r w:rsidR="00E25883" w:rsidRPr="005275CE">
        <w:rPr>
          <w:rFonts w:ascii="標楷體" w:eastAsia="標楷體" w:hAnsi="標楷體" w:hint="eastAsia"/>
          <w:b/>
          <w:bCs/>
          <w:sz w:val="28"/>
          <w:szCs w:val="32"/>
        </w:rPr>
        <w:t>)</w:t>
      </w:r>
    </w:p>
    <w:p w14:paraId="1154B324" w14:textId="2E9E3654" w:rsidR="00B6197A" w:rsidRPr="00B6197A" w:rsidRDefault="005C4986" w:rsidP="00B84F58">
      <w:pPr>
        <w:spacing w:beforeLines="50" w:before="180" w:line="0" w:lineRule="atLeast"/>
        <w:rPr>
          <w:rFonts w:ascii="標楷體" w:eastAsia="標楷體" w:hAnsi="標楷體"/>
          <w:b/>
          <w:sz w:val="40"/>
        </w:rPr>
      </w:pPr>
      <w:r>
        <w:rPr>
          <w:rFonts w:ascii="標楷體" w:eastAsia="標楷體" w:hAnsi="標楷體" w:hint="eastAsia"/>
          <w:b/>
          <w:sz w:val="32"/>
          <w:szCs w:val="24"/>
        </w:rPr>
        <w:t>七</w:t>
      </w:r>
      <w:r w:rsidR="00BE3013">
        <w:rPr>
          <w:rFonts w:ascii="標楷體" w:eastAsia="標楷體" w:hAnsi="標楷體"/>
          <w:b/>
          <w:sz w:val="32"/>
          <w:szCs w:val="24"/>
        </w:rPr>
        <w:t>、參加對象</w:t>
      </w:r>
      <w:r w:rsidR="00B6197A" w:rsidRPr="00B6197A">
        <w:rPr>
          <w:rFonts w:ascii="標楷體" w:eastAsia="標楷體" w:hAnsi="標楷體"/>
          <w:b/>
          <w:sz w:val="32"/>
          <w:szCs w:val="24"/>
        </w:rPr>
        <w:t>：</w:t>
      </w:r>
      <w:r w:rsidR="00F87185" w:rsidRPr="000F7B92">
        <w:rPr>
          <w:rFonts w:ascii="標楷體" w:eastAsia="標楷體" w:hAnsi="標楷體" w:hint="eastAsia"/>
          <w:b/>
          <w:sz w:val="28"/>
        </w:rPr>
        <w:t>(請提供相關證明佐證)</w:t>
      </w:r>
    </w:p>
    <w:p w14:paraId="264FAA68" w14:textId="77777777" w:rsidR="00EA06AE" w:rsidRDefault="00EA06AE" w:rsidP="00A27243">
      <w:pPr>
        <w:spacing w:line="440" w:lineRule="exact"/>
        <w:ind w:left="482"/>
        <w:rPr>
          <w:rFonts w:ascii="標楷體" w:eastAsia="標楷體" w:hAnsi="標楷體"/>
          <w:b/>
          <w:bCs/>
          <w:sz w:val="28"/>
          <w:szCs w:val="32"/>
        </w:rPr>
      </w:pPr>
      <w:r>
        <w:rPr>
          <w:rFonts w:ascii="標楷體" w:eastAsia="標楷體" w:hAnsi="標楷體" w:hint="eastAsia"/>
          <w:b/>
          <w:bCs/>
          <w:sz w:val="28"/>
          <w:szCs w:val="32"/>
        </w:rPr>
        <w:t>1.</w:t>
      </w:r>
      <w:r w:rsidR="00B6197A" w:rsidRPr="000337ED">
        <w:rPr>
          <w:rFonts w:ascii="標楷體" w:eastAsia="標楷體" w:hAnsi="標楷體" w:hint="eastAsia"/>
          <w:b/>
          <w:bCs/>
          <w:sz w:val="28"/>
          <w:szCs w:val="32"/>
        </w:rPr>
        <w:t>長期照顧領域專業人員</w:t>
      </w:r>
    </w:p>
    <w:p w14:paraId="1F5B9614" w14:textId="0CE0E2AA" w:rsidR="000F281C" w:rsidRPr="006E43B9" w:rsidRDefault="00EA06AE" w:rsidP="006E43B9">
      <w:pPr>
        <w:spacing w:line="440" w:lineRule="exact"/>
        <w:ind w:left="482" w:rightChars="-119" w:right="-286"/>
        <w:rPr>
          <w:rFonts w:ascii="標楷體" w:eastAsia="標楷體" w:hAnsi="標楷體"/>
          <w:sz w:val="28"/>
          <w:szCs w:val="32"/>
        </w:rPr>
      </w:pPr>
      <w:r>
        <w:rPr>
          <w:rFonts w:ascii="標楷體" w:eastAsia="標楷體" w:hAnsi="標楷體" w:hint="eastAsia"/>
          <w:b/>
          <w:bCs/>
          <w:sz w:val="28"/>
          <w:szCs w:val="32"/>
        </w:rPr>
        <w:t>2.</w:t>
      </w:r>
      <w:r w:rsidR="00B6197A" w:rsidRPr="000337ED">
        <w:rPr>
          <w:rFonts w:ascii="標楷體" w:eastAsia="標楷體" w:hAnsi="標楷體" w:cs="新細明體" w:hint="eastAsia"/>
          <w:b/>
          <w:bCs/>
          <w:color w:val="000000" w:themeColor="text1"/>
          <w:spacing w:val="15"/>
          <w:kern w:val="0"/>
          <w:sz w:val="28"/>
          <w:szCs w:val="32"/>
        </w:rPr>
        <w:t>醫事、社工、</w:t>
      </w:r>
      <w:r w:rsidR="00B6197A" w:rsidRPr="000337ED">
        <w:rPr>
          <w:rFonts w:ascii="標楷體" w:eastAsia="標楷體" w:hAnsi="標楷體" w:cs="新細明體"/>
          <w:b/>
          <w:bCs/>
          <w:color w:val="000000" w:themeColor="text1"/>
          <w:spacing w:val="15"/>
          <w:kern w:val="0"/>
          <w:sz w:val="28"/>
          <w:szCs w:val="32"/>
        </w:rPr>
        <w:t>長照、健康事業管理、高齡健康等相關科系</w:t>
      </w:r>
      <w:r w:rsidR="00B6197A" w:rsidRPr="000337ED">
        <w:rPr>
          <w:rFonts w:ascii="標楷體" w:eastAsia="標楷體" w:hAnsi="標楷體" w:cs="新細明體" w:hint="eastAsia"/>
          <w:b/>
          <w:bCs/>
          <w:color w:val="000000" w:themeColor="text1"/>
          <w:spacing w:val="15"/>
          <w:kern w:val="0"/>
          <w:sz w:val="28"/>
          <w:szCs w:val="32"/>
        </w:rPr>
        <w:t>畢業</w:t>
      </w:r>
      <w:r>
        <w:rPr>
          <w:rFonts w:ascii="標楷體" w:eastAsia="標楷體" w:hAnsi="標楷體" w:cs="新細明體" w:hint="eastAsia"/>
          <w:b/>
          <w:bCs/>
          <w:color w:val="000000" w:themeColor="text1"/>
          <w:spacing w:val="15"/>
          <w:kern w:val="0"/>
          <w:sz w:val="28"/>
          <w:szCs w:val="32"/>
        </w:rPr>
        <w:t>之人士</w:t>
      </w:r>
      <w:r w:rsidR="00815A59" w:rsidRPr="00E87C8E">
        <w:rPr>
          <w:rFonts w:ascii="標楷體" w:eastAsia="標楷體" w:hAnsi="標楷體" w:hint="eastAsia"/>
          <w:sz w:val="28"/>
          <w:szCs w:val="32"/>
        </w:rPr>
        <w:t>。</w:t>
      </w:r>
    </w:p>
    <w:p w14:paraId="517EF5A9" w14:textId="77777777" w:rsidR="00E87C8E" w:rsidRDefault="005C4986" w:rsidP="00B84F58">
      <w:pPr>
        <w:snapToGrid w:val="0"/>
        <w:spacing w:beforeLines="50" w:before="180" w:line="420" w:lineRule="exact"/>
        <w:rPr>
          <w:rFonts w:ascii="標楷體" w:eastAsia="標楷體" w:hAnsi="標楷體"/>
          <w:b/>
          <w:sz w:val="32"/>
          <w:szCs w:val="24"/>
        </w:rPr>
      </w:pPr>
      <w:r>
        <w:rPr>
          <w:rFonts w:ascii="標楷體" w:eastAsia="標楷體" w:hAnsi="標楷體" w:hint="eastAsia"/>
          <w:b/>
          <w:sz w:val="32"/>
          <w:szCs w:val="24"/>
        </w:rPr>
        <w:t>八</w:t>
      </w:r>
      <w:r w:rsidR="00E87C8E">
        <w:rPr>
          <w:rFonts w:ascii="標楷體" w:eastAsia="標楷體" w:hAnsi="標楷體" w:hint="eastAsia"/>
          <w:b/>
          <w:sz w:val="32"/>
          <w:szCs w:val="24"/>
        </w:rPr>
        <w:t>、報名方式：</w:t>
      </w:r>
    </w:p>
    <w:p w14:paraId="0EA341DE" w14:textId="3E9425CD" w:rsidR="00E87C8E" w:rsidRPr="005E268A" w:rsidRDefault="005E268A" w:rsidP="00A27243">
      <w:pPr>
        <w:snapToGrid w:val="0"/>
        <w:spacing w:line="520" w:lineRule="exact"/>
        <w:ind w:leftChars="177" w:left="425" w:firstLine="57"/>
        <w:rPr>
          <w:rFonts w:ascii="標楷體" w:eastAsia="標楷體" w:hAnsi="標楷體"/>
          <w:sz w:val="28"/>
          <w:szCs w:val="32"/>
        </w:rPr>
      </w:pPr>
      <w:r>
        <w:rPr>
          <w:rFonts w:ascii="標楷體" w:eastAsia="標楷體" w:hAnsi="標楷體" w:hint="eastAsia"/>
          <w:sz w:val="28"/>
          <w:szCs w:val="32"/>
        </w:rPr>
        <w:t xml:space="preserve">    </w:t>
      </w:r>
      <w:r w:rsidR="00D95DFD" w:rsidRPr="007B1C37">
        <w:rPr>
          <w:rFonts w:ascii="標楷體" w:eastAsia="標楷體" w:hAnsi="標楷體" w:hint="eastAsia"/>
          <w:color w:val="7030A0"/>
          <w:sz w:val="28"/>
          <w:szCs w:val="32"/>
        </w:rPr>
        <w:t>即日起</w:t>
      </w:r>
      <w:r w:rsidR="003F0A01" w:rsidRPr="007B1C37">
        <w:rPr>
          <w:rFonts w:ascii="標楷體" w:eastAsia="標楷體" w:hAnsi="標楷體" w:hint="eastAsia"/>
          <w:color w:val="7030A0"/>
          <w:sz w:val="28"/>
          <w:szCs w:val="32"/>
        </w:rPr>
        <w:t>開放報名</w:t>
      </w:r>
      <w:r w:rsidR="00D95DFD" w:rsidRPr="007B1C37">
        <w:rPr>
          <w:rFonts w:ascii="標楷體" w:eastAsia="標楷體" w:hAnsi="標楷體" w:hint="eastAsia"/>
          <w:color w:val="7030A0"/>
          <w:sz w:val="28"/>
          <w:szCs w:val="32"/>
        </w:rPr>
        <w:t>，請</w:t>
      </w:r>
      <w:r w:rsidR="00E87C8E" w:rsidRPr="007B1C37">
        <w:rPr>
          <w:rFonts w:ascii="標楷體" w:eastAsia="標楷體" w:hAnsi="標楷體" w:hint="eastAsia"/>
          <w:color w:val="7030A0"/>
          <w:sz w:val="28"/>
          <w:szCs w:val="32"/>
        </w:rPr>
        <w:t>至協會官網</w:t>
      </w:r>
      <w:hyperlink r:id="rId8" w:history="1">
        <w:r w:rsidR="000E0A99" w:rsidRPr="007B1C37">
          <w:rPr>
            <w:rStyle w:val="aa"/>
            <w:rFonts w:ascii="標楷體" w:eastAsia="標楷體" w:hAnsi="標楷體"/>
            <w:color w:val="7030A0"/>
            <w:sz w:val="28"/>
            <w:szCs w:val="32"/>
          </w:rPr>
          <w:t>http://www.zda.org.tw</w:t>
        </w:r>
      </w:hyperlink>
      <w:r w:rsidR="00D95DFD" w:rsidRPr="007B1C37">
        <w:rPr>
          <w:rFonts w:ascii="標楷體" w:eastAsia="標楷體" w:hAnsi="標楷體" w:hint="eastAsia"/>
          <w:color w:val="7030A0"/>
          <w:sz w:val="28"/>
          <w:szCs w:val="32"/>
        </w:rPr>
        <w:t>最新消息</w:t>
      </w:r>
      <w:r w:rsidR="00726995" w:rsidRPr="007B1C37">
        <w:rPr>
          <w:rFonts w:eastAsia="標楷體" w:hint="eastAsia"/>
          <w:color w:val="7030A0"/>
          <w:sz w:val="28"/>
          <w:szCs w:val="32"/>
        </w:rPr>
        <w:t>下載簡章</w:t>
      </w:r>
      <w:r w:rsidR="00C81F1D" w:rsidRPr="007B1C37">
        <w:rPr>
          <w:rFonts w:eastAsia="標楷體" w:hint="eastAsia"/>
          <w:color w:val="7030A0"/>
          <w:sz w:val="28"/>
          <w:szCs w:val="32"/>
        </w:rPr>
        <w:t>填寫報名表，</w:t>
      </w:r>
      <w:r w:rsidR="004D4568" w:rsidRPr="007B1C37">
        <w:rPr>
          <w:rFonts w:eastAsia="標楷體" w:hint="eastAsia"/>
          <w:color w:val="7030A0"/>
          <w:sz w:val="28"/>
          <w:szCs w:val="32"/>
        </w:rPr>
        <w:t>連同身份證明資料</w:t>
      </w:r>
      <w:r w:rsidR="00C81F1D" w:rsidRPr="007B1C37">
        <w:rPr>
          <w:rFonts w:eastAsia="標楷體" w:hint="eastAsia"/>
          <w:color w:val="7030A0"/>
          <w:sz w:val="28"/>
          <w:szCs w:val="32"/>
        </w:rPr>
        <w:t>回傳至協會信箱</w:t>
      </w:r>
      <w:r w:rsidR="00C81F1D" w:rsidRPr="007B1C37">
        <w:rPr>
          <w:rFonts w:eastAsia="標楷體" w:hint="eastAsia"/>
          <w:color w:val="7030A0"/>
          <w:sz w:val="28"/>
          <w:szCs w:val="32"/>
        </w:rPr>
        <w:t xml:space="preserve"> </w:t>
      </w:r>
      <w:hyperlink r:id="rId9" w:history="1">
        <w:r w:rsidR="00EA2516" w:rsidRPr="007B1C37">
          <w:rPr>
            <w:rStyle w:val="aa"/>
            <w:rFonts w:eastAsia="標楷體"/>
            <w:color w:val="7030A0"/>
            <w:sz w:val="28"/>
            <w:szCs w:val="32"/>
          </w:rPr>
          <w:t>zda2004a@gmail.com</w:t>
        </w:r>
      </w:hyperlink>
      <w:r w:rsidR="00EA2516" w:rsidRPr="007B1C37">
        <w:rPr>
          <w:rFonts w:eastAsia="標楷體" w:hint="eastAsia"/>
          <w:color w:val="7030A0"/>
          <w:sz w:val="28"/>
          <w:szCs w:val="32"/>
        </w:rPr>
        <w:t>或線上表單</w:t>
      </w:r>
      <w:r w:rsidR="006E43B9" w:rsidRPr="007B1C37">
        <w:rPr>
          <w:rFonts w:eastAsia="標楷體"/>
          <w:color w:val="7030A0"/>
          <w:sz w:val="28"/>
          <w:szCs w:val="32"/>
        </w:rPr>
        <w:t>https://forms.gle/1Eq9Xq5YEhj2PRJV7</w:t>
      </w:r>
      <w:r w:rsidR="00EA2516" w:rsidRPr="007B1C37">
        <w:rPr>
          <w:rFonts w:eastAsia="標楷體" w:hint="eastAsia"/>
          <w:color w:val="7030A0"/>
          <w:sz w:val="28"/>
          <w:szCs w:val="32"/>
        </w:rPr>
        <w:t>報名</w:t>
      </w:r>
      <w:r w:rsidR="00C81F1D" w:rsidRPr="007B1C37">
        <w:rPr>
          <w:rFonts w:eastAsia="標楷體" w:hint="eastAsia"/>
          <w:color w:val="7030A0"/>
          <w:sz w:val="28"/>
          <w:szCs w:val="32"/>
        </w:rPr>
        <w:t>。</w:t>
      </w:r>
      <w:r w:rsidR="007367BC" w:rsidRPr="005E268A">
        <w:rPr>
          <w:rFonts w:ascii="標楷體" w:eastAsia="標楷體" w:hAnsi="標楷體" w:hint="eastAsia"/>
          <w:sz w:val="28"/>
          <w:szCs w:val="32"/>
        </w:rPr>
        <w:t>3</w:t>
      </w:r>
      <w:r w:rsidR="000E0A99" w:rsidRPr="005E268A">
        <w:rPr>
          <w:rFonts w:ascii="標楷體" w:eastAsia="標楷體" w:hAnsi="標楷體" w:hint="eastAsia"/>
          <w:sz w:val="28"/>
          <w:szCs w:val="32"/>
        </w:rPr>
        <w:t>/</w:t>
      </w:r>
      <w:r w:rsidR="004D4568" w:rsidRPr="005E268A">
        <w:rPr>
          <w:rFonts w:ascii="標楷體" w:eastAsia="標楷體" w:hAnsi="標楷體" w:hint="eastAsia"/>
          <w:sz w:val="28"/>
          <w:szCs w:val="32"/>
        </w:rPr>
        <w:t>26</w:t>
      </w:r>
      <w:r w:rsidR="00E87C8E" w:rsidRPr="005E268A">
        <w:rPr>
          <w:rFonts w:ascii="標楷體" w:eastAsia="標楷體" w:hAnsi="標楷體" w:hint="eastAsia"/>
          <w:sz w:val="28"/>
          <w:szCs w:val="32"/>
        </w:rPr>
        <w:t>官網公告上課名單並</w:t>
      </w:r>
      <w:r w:rsidR="00A34F20" w:rsidRPr="005E268A">
        <w:rPr>
          <w:rFonts w:ascii="標楷體" w:eastAsia="標楷體" w:hAnsi="標楷體" w:hint="eastAsia"/>
          <w:sz w:val="28"/>
          <w:szCs w:val="32"/>
        </w:rPr>
        <w:t>MAIL</w:t>
      </w:r>
      <w:r w:rsidR="00E87C8E" w:rsidRPr="005E268A">
        <w:rPr>
          <w:rFonts w:ascii="標楷體" w:eastAsia="標楷體" w:hAnsi="標楷體" w:hint="eastAsia"/>
          <w:sz w:val="28"/>
          <w:szCs w:val="32"/>
        </w:rPr>
        <w:t>通知繳費</w:t>
      </w:r>
      <w:r w:rsidR="00B84F58" w:rsidRPr="005E268A">
        <w:rPr>
          <w:rFonts w:ascii="標楷體" w:eastAsia="標楷體" w:hAnsi="標楷體" w:hint="eastAsia"/>
          <w:sz w:val="28"/>
          <w:szCs w:val="32"/>
        </w:rPr>
        <w:t>(</w:t>
      </w:r>
      <w:r w:rsidR="00A3455C" w:rsidRPr="005E268A">
        <w:rPr>
          <w:rFonts w:ascii="標楷體" w:eastAsia="標楷體" w:hAnsi="標楷體" w:hint="eastAsia"/>
          <w:sz w:val="28"/>
          <w:szCs w:val="32"/>
        </w:rPr>
        <w:t>通知時會說明</w:t>
      </w:r>
      <w:r w:rsidR="00B84F58" w:rsidRPr="005E268A">
        <w:rPr>
          <w:rFonts w:ascii="標楷體" w:eastAsia="標楷體" w:hAnsi="標楷體" w:hint="eastAsia"/>
          <w:sz w:val="28"/>
          <w:szCs w:val="32"/>
        </w:rPr>
        <w:t>繳費方式)</w:t>
      </w:r>
      <w:r w:rsidR="00E87C8E" w:rsidRPr="005E268A">
        <w:rPr>
          <w:rFonts w:ascii="標楷體" w:eastAsia="標楷體" w:hAnsi="標楷體" w:hint="eastAsia"/>
          <w:sz w:val="28"/>
          <w:szCs w:val="32"/>
        </w:rPr>
        <w:t>，</w:t>
      </w:r>
      <w:r w:rsidR="00D95DFD" w:rsidRPr="005E268A">
        <w:rPr>
          <w:rFonts w:ascii="標楷體" w:eastAsia="標楷體" w:hAnsi="標楷體" w:hint="eastAsia"/>
          <w:sz w:val="28"/>
          <w:szCs w:val="32"/>
        </w:rPr>
        <w:t>能全程參加</w:t>
      </w:r>
      <w:r w:rsidR="00E87C8E" w:rsidRPr="005E268A">
        <w:rPr>
          <w:rFonts w:ascii="標楷體" w:eastAsia="標楷體" w:hAnsi="標楷體" w:hint="eastAsia"/>
          <w:sz w:val="28"/>
          <w:szCs w:val="32"/>
        </w:rPr>
        <w:t>六場次</w:t>
      </w:r>
      <w:r w:rsidR="00D95DFD" w:rsidRPr="005E268A">
        <w:rPr>
          <w:rFonts w:ascii="標楷體" w:eastAsia="標楷體" w:hAnsi="標楷體" w:hint="eastAsia"/>
          <w:sz w:val="28"/>
          <w:szCs w:val="32"/>
        </w:rPr>
        <w:t>者</w:t>
      </w:r>
      <w:r w:rsidR="00E87C8E" w:rsidRPr="005E268A">
        <w:rPr>
          <w:rFonts w:ascii="標楷體" w:eastAsia="標楷體" w:hAnsi="標楷體" w:hint="eastAsia"/>
          <w:sz w:val="28"/>
          <w:szCs w:val="32"/>
        </w:rPr>
        <w:t>優先</w:t>
      </w:r>
      <w:r w:rsidR="00726995" w:rsidRPr="005E268A">
        <w:rPr>
          <w:rFonts w:ascii="標楷體" w:eastAsia="標楷體" w:hAnsi="標楷體" w:hint="eastAsia"/>
          <w:sz w:val="28"/>
          <w:szCs w:val="32"/>
        </w:rPr>
        <w:t>錄取</w:t>
      </w:r>
      <w:r w:rsidR="00E87C8E" w:rsidRPr="005E268A">
        <w:rPr>
          <w:rFonts w:ascii="標楷體" w:eastAsia="標楷體" w:hAnsi="標楷體" w:hint="eastAsia"/>
          <w:sz w:val="28"/>
          <w:szCs w:val="32"/>
        </w:rPr>
        <w:t>。</w:t>
      </w:r>
      <w:r w:rsidR="000337ED" w:rsidRPr="005E268A">
        <w:rPr>
          <w:rFonts w:ascii="標楷體" w:eastAsia="標楷體" w:hAnsi="標楷體" w:hint="eastAsia"/>
          <w:sz w:val="28"/>
          <w:szCs w:val="32"/>
        </w:rPr>
        <w:t>最後報名截止至4/</w:t>
      </w:r>
      <w:r w:rsidR="004D4568" w:rsidRPr="005E268A">
        <w:rPr>
          <w:rFonts w:ascii="標楷體" w:eastAsia="標楷體" w:hAnsi="標楷體" w:hint="eastAsia"/>
          <w:sz w:val="28"/>
          <w:szCs w:val="32"/>
        </w:rPr>
        <w:t>8</w:t>
      </w:r>
      <w:r w:rsidR="001F2724" w:rsidRPr="005E268A">
        <w:rPr>
          <w:rFonts w:ascii="標楷體" w:eastAsia="標楷體" w:hAnsi="標楷體" w:hint="eastAsia"/>
          <w:sz w:val="28"/>
          <w:szCs w:val="32"/>
        </w:rPr>
        <w:t>，額滿為止。</w:t>
      </w:r>
    </w:p>
    <w:p w14:paraId="6C555AB0" w14:textId="6889E156" w:rsidR="001A442F" w:rsidRPr="001A442F" w:rsidRDefault="005C4986" w:rsidP="001A442F">
      <w:pPr>
        <w:snapToGrid w:val="0"/>
        <w:spacing w:beforeLines="50" w:before="180" w:line="420" w:lineRule="exact"/>
        <w:rPr>
          <w:rFonts w:ascii="標楷體" w:eastAsia="標楷體" w:hAnsi="標楷體"/>
          <w:sz w:val="28"/>
          <w:szCs w:val="32"/>
        </w:rPr>
      </w:pPr>
      <w:r w:rsidRPr="00D95DFD">
        <w:rPr>
          <w:rFonts w:ascii="標楷體" w:eastAsia="標楷體" w:hAnsi="標楷體" w:hint="eastAsia"/>
          <w:b/>
          <w:sz w:val="32"/>
          <w:szCs w:val="32"/>
        </w:rPr>
        <w:lastRenderedPageBreak/>
        <w:t>九</w:t>
      </w:r>
      <w:r w:rsidR="00E87C8E" w:rsidRPr="00D95DFD">
        <w:rPr>
          <w:rFonts w:ascii="標楷體" w:eastAsia="標楷體" w:hAnsi="標楷體" w:hint="eastAsia"/>
          <w:b/>
          <w:sz w:val="32"/>
          <w:szCs w:val="32"/>
        </w:rPr>
        <w:t>、課程費用：</w:t>
      </w:r>
      <w:r w:rsidR="00E87C8E" w:rsidRPr="00595F3C">
        <w:rPr>
          <w:rFonts w:ascii="標楷體" w:eastAsia="標楷體" w:hAnsi="標楷體" w:hint="eastAsia"/>
          <w:sz w:val="28"/>
          <w:szCs w:val="32"/>
        </w:rPr>
        <w:t>每場次費用</w:t>
      </w:r>
      <w:r w:rsidR="007518FA" w:rsidRPr="00595F3C">
        <w:rPr>
          <w:rFonts w:ascii="標楷體" w:eastAsia="標楷體" w:hAnsi="標楷體" w:hint="eastAsia"/>
          <w:sz w:val="28"/>
          <w:szCs w:val="32"/>
        </w:rPr>
        <w:t>70</w:t>
      </w:r>
      <w:r w:rsidR="00E87C8E" w:rsidRPr="00595F3C">
        <w:rPr>
          <w:rFonts w:ascii="標楷體" w:eastAsia="標楷體" w:hAnsi="標楷體" w:hint="eastAsia"/>
          <w:sz w:val="28"/>
          <w:szCs w:val="32"/>
        </w:rPr>
        <w:t>0元，</w:t>
      </w:r>
      <w:r w:rsidR="000F7B92" w:rsidRPr="00595F3C">
        <w:rPr>
          <w:rFonts w:ascii="標楷體" w:eastAsia="標楷體" w:hAnsi="標楷體" w:hint="eastAsia"/>
          <w:sz w:val="28"/>
          <w:szCs w:val="32"/>
        </w:rPr>
        <w:t>報名</w:t>
      </w:r>
      <w:r w:rsidR="00E87C8E" w:rsidRPr="00595F3C">
        <w:rPr>
          <w:rFonts w:ascii="標楷體" w:eastAsia="標楷體" w:hAnsi="標楷體" w:hint="eastAsia"/>
          <w:sz w:val="28"/>
          <w:szCs w:val="32"/>
        </w:rPr>
        <w:t>六場次優惠費用3</w:t>
      </w:r>
      <w:r w:rsidR="007367BC" w:rsidRPr="00595F3C">
        <w:rPr>
          <w:rFonts w:ascii="標楷體" w:eastAsia="標楷體" w:hAnsi="標楷體" w:hint="eastAsia"/>
          <w:sz w:val="28"/>
          <w:szCs w:val="32"/>
        </w:rPr>
        <w:t>5</w:t>
      </w:r>
      <w:r w:rsidR="00E87C8E" w:rsidRPr="00595F3C">
        <w:rPr>
          <w:rFonts w:ascii="標楷體" w:eastAsia="標楷體" w:hAnsi="標楷體" w:hint="eastAsia"/>
          <w:sz w:val="28"/>
          <w:szCs w:val="32"/>
        </w:rPr>
        <w:t>00元。</w:t>
      </w:r>
    </w:p>
    <w:p w14:paraId="53EA8556" w14:textId="747637EB" w:rsidR="00DA077E" w:rsidRDefault="005C4986" w:rsidP="00A27243">
      <w:pPr>
        <w:snapToGrid w:val="0"/>
        <w:spacing w:beforeLines="50" w:before="180" w:afterLines="50" w:after="180" w:line="420" w:lineRule="exact"/>
        <w:rPr>
          <w:rFonts w:ascii="標楷體" w:eastAsia="標楷體" w:hAnsi="標楷體"/>
          <w:b/>
          <w:sz w:val="32"/>
          <w:szCs w:val="24"/>
        </w:rPr>
      </w:pPr>
      <w:r>
        <w:rPr>
          <w:rFonts w:ascii="標楷體" w:eastAsia="標楷體" w:hAnsi="標楷體" w:hint="eastAsia"/>
          <w:b/>
          <w:sz w:val="32"/>
        </w:rPr>
        <w:t>十</w:t>
      </w:r>
      <w:r w:rsidR="00DA077E" w:rsidRPr="00DA077E">
        <w:rPr>
          <w:rFonts w:ascii="標楷體" w:eastAsia="標楷體" w:hAnsi="標楷體" w:hint="eastAsia"/>
          <w:b/>
          <w:sz w:val="32"/>
        </w:rPr>
        <w:t>、</w:t>
      </w:r>
      <w:r w:rsidR="004F389C">
        <w:rPr>
          <w:rFonts w:ascii="標楷體" w:eastAsia="標楷體" w:hAnsi="標楷體" w:hint="eastAsia"/>
          <w:b/>
          <w:sz w:val="32"/>
        </w:rPr>
        <w:t>課程</w:t>
      </w:r>
      <w:r w:rsidR="00DA077E" w:rsidRPr="00DA077E">
        <w:rPr>
          <w:rFonts w:ascii="標楷體" w:eastAsia="標楷體" w:hAnsi="標楷體"/>
          <w:b/>
          <w:sz w:val="32"/>
          <w:szCs w:val="24"/>
        </w:rPr>
        <w:t>內容：</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579"/>
        <w:gridCol w:w="1803"/>
        <w:gridCol w:w="3827"/>
        <w:gridCol w:w="1773"/>
      </w:tblGrid>
      <w:tr w:rsidR="00CD10F8" w:rsidRPr="00963839" w14:paraId="179CBE45" w14:textId="77777777" w:rsidTr="00F80DE4">
        <w:trPr>
          <w:trHeight w:val="672"/>
          <w:tblHeader/>
          <w:jc w:val="center"/>
        </w:trPr>
        <w:tc>
          <w:tcPr>
            <w:tcW w:w="866" w:type="dxa"/>
            <w:vAlign w:val="center"/>
          </w:tcPr>
          <w:p w14:paraId="670A17E5" w14:textId="77777777" w:rsidR="00CD10F8" w:rsidRPr="00963839" w:rsidRDefault="00CD10F8" w:rsidP="00CD10F8">
            <w:pPr>
              <w:spacing w:line="0" w:lineRule="atLeast"/>
              <w:jc w:val="center"/>
              <w:rPr>
                <w:rFonts w:ascii="標楷體" w:eastAsia="標楷體" w:hAnsi="標楷體" w:cs="Times New Roman"/>
                <w:sz w:val="26"/>
                <w:szCs w:val="26"/>
              </w:rPr>
            </w:pPr>
            <w:r w:rsidRPr="00963839">
              <w:rPr>
                <w:rFonts w:ascii="標楷體" w:eastAsia="標楷體" w:hAnsi="標楷體" w:cs="Times New Roman" w:hint="eastAsia"/>
                <w:sz w:val="26"/>
                <w:szCs w:val="26"/>
              </w:rPr>
              <w:t>日期</w:t>
            </w:r>
          </w:p>
        </w:tc>
        <w:tc>
          <w:tcPr>
            <w:tcW w:w="1579" w:type="dxa"/>
            <w:vAlign w:val="center"/>
          </w:tcPr>
          <w:p w14:paraId="09439C5D" w14:textId="77777777" w:rsidR="00CD10F8" w:rsidRPr="00963839" w:rsidRDefault="00CD10F8" w:rsidP="00CD10F8">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課程名稱</w:t>
            </w:r>
          </w:p>
        </w:tc>
        <w:tc>
          <w:tcPr>
            <w:tcW w:w="1803" w:type="dxa"/>
            <w:vAlign w:val="center"/>
          </w:tcPr>
          <w:p w14:paraId="01D24C0B" w14:textId="77777777" w:rsidR="00CD10F8" w:rsidRPr="00963839" w:rsidRDefault="00CD10F8" w:rsidP="00CD10F8">
            <w:pPr>
              <w:spacing w:line="0" w:lineRule="atLeast"/>
              <w:jc w:val="center"/>
              <w:rPr>
                <w:rFonts w:ascii="標楷體" w:eastAsia="標楷體" w:hAnsi="標楷體" w:cs="Times New Roman"/>
                <w:sz w:val="26"/>
                <w:szCs w:val="26"/>
              </w:rPr>
            </w:pPr>
            <w:r w:rsidRPr="00963839">
              <w:rPr>
                <w:rFonts w:ascii="標楷體" w:eastAsia="標楷體" w:hAnsi="標楷體" w:cs="Times New Roman" w:hint="eastAsia"/>
                <w:sz w:val="26"/>
                <w:szCs w:val="26"/>
              </w:rPr>
              <w:t>時間</w:t>
            </w:r>
          </w:p>
        </w:tc>
        <w:tc>
          <w:tcPr>
            <w:tcW w:w="3827" w:type="dxa"/>
            <w:vAlign w:val="center"/>
          </w:tcPr>
          <w:p w14:paraId="7BBBF492" w14:textId="77777777" w:rsidR="00CD10F8" w:rsidRPr="00963839" w:rsidRDefault="00CD10F8" w:rsidP="00CD10F8">
            <w:pPr>
              <w:spacing w:line="0" w:lineRule="atLeast"/>
              <w:jc w:val="center"/>
              <w:rPr>
                <w:rFonts w:ascii="標楷體" w:eastAsia="標楷體" w:hAnsi="標楷體" w:cs="Times New Roman"/>
                <w:sz w:val="26"/>
                <w:szCs w:val="26"/>
              </w:rPr>
            </w:pPr>
            <w:r w:rsidRPr="00963839">
              <w:rPr>
                <w:rFonts w:ascii="標楷體" w:eastAsia="標楷體" w:hAnsi="標楷體" w:cs="Times New Roman" w:hint="eastAsia"/>
                <w:sz w:val="26"/>
                <w:szCs w:val="26"/>
              </w:rPr>
              <w:t>課程</w:t>
            </w:r>
            <w:r>
              <w:rPr>
                <w:rFonts w:ascii="標楷體" w:eastAsia="標楷體" w:hAnsi="標楷體" w:cs="Times New Roman" w:hint="eastAsia"/>
                <w:sz w:val="26"/>
                <w:szCs w:val="26"/>
              </w:rPr>
              <w:t>主題</w:t>
            </w:r>
          </w:p>
        </w:tc>
        <w:tc>
          <w:tcPr>
            <w:tcW w:w="1773" w:type="dxa"/>
            <w:vAlign w:val="center"/>
          </w:tcPr>
          <w:p w14:paraId="74A2762E" w14:textId="77777777" w:rsidR="00CD10F8" w:rsidRPr="00963839" w:rsidRDefault="00CD10F8" w:rsidP="00CD10F8">
            <w:pPr>
              <w:spacing w:line="0" w:lineRule="atLeast"/>
              <w:jc w:val="center"/>
              <w:rPr>
                <w:rFonts w:ascii="標楷體" w:eastAsia="標楷體" w:hAnsi="標楷體" w:cs="Times New Roman"/>
                <w:sz w:val="26"/>
                <w:szCs w:val="26"/>
              </w:rPr>
            </w:pPr>
            <w:r w:rsidRPr="00963839">
              <w:rPr>
                <w:rFonts w:ascii="標楷體" w:eastAsia="標楷體" w:hAnsi="標楷體" w:cs="Times New Roman" w:hint="eastAsia"/>
                <w:sz w:val="26"/>
                <w:szCs w:val="26"/>
              </w:rPr>
              <w:t>講師</w:t>
            </w:r>
          </w:p>
        </w:tc>
      </w:tr>
      <w:tr w:rsidR="00A55987" w:rsidRPr="00421917" w14:paraId="663B3F85" w14:textId="77777777" w:rsidTr="00F80DE4">
        <w:trPr>
          <w:trHeight w:val="365"/>
          <w:jc w:val="center"/>
        </w:trPr>
        <w:tc>
          <w:tcPr>
            <w:tcW w:w="866" w:type="dxa"/>
            <w:vMerge w:val="restart"/>
            <w:vAlign w:val="center"/>
          </w:tcPr>
          <w:p w14:paraId="733C24C5" w14:textId="4F93BEFC" w:rsidR="00A55987" w:rsidRPr="0005703E" w:rsidRDefault="00517700" w:rsidP="00A55987">
            <w:pPr>
              <w:spacing w:line="0" w:lineRule="atLeast"/>
              <w:jc w:val="center"/>
              <w:rPr>
                <w:rFonts w:ascii="標楷體" w:eastAsia="標楷體" w:hAnsi="標楷體"/>
                <w:sz w:val="28"/>
                <w:szCs w:val="28"/>
              </w:rPr>
            </w:pPr>
            <w:r>
              <w:rPr>
                <w:rFonts w:ascii="標楷體" w:eastAsia="標楷體" w:hAnsi="標楷體" w:hint="eastAsia"/>
                <w:sz w:val="28"/>
                <w:szCs w:val="28"/>
              </w:rPr>
              <w:t>4</w:t>
            </w:r>
            <w:r w:rsidR="00FA33E8">
              <w:rPr>
                <w:rFonts w:ascii="標楷體" w:eastAsia="標楷體" w:hAnsi="標楷體" w:hint="eastAsia"/>
                <w:sz w:val="28"/>
                <w:szCs w:val="28"/>
              </w:rPr>
              <w:t>/</w:t>
            </w:r>
            <w:r w:rsidR="00F87185">
              <w:rPr>
                <w:rFonts w:ascii="標楷體" w:eastAsia="標楷體" w:hAnsi="標楷體" w:hint="eastAsia"/>
                <w:sz w:val="28"/>
                <w:szCs w:val="28"/>
              </w:rPr>
              <w:t>15</w:t>
            </w:r>
          </w:p>
          <w:p w14:paraId="655B933F" w14:textId="4BF1B0E9" w:rsidR="00A55987" w:rsidRPr="0005703E" w:rsidRDefault="00A55987" w:rsidP="00A55987">
            <w:pPr>
              <w:spacing w:line="0" w:lineRule="atLeast"/>
              <w:jc w:val="center"/>
              <w:rPr>
                <w:rFonts w:ascii="標楷體" w:eastAsia="標楷體" w:hAnsi="標楷體"/>
                <w:sz w:val="28"/>
                <w:szCs w:val="28"/>
              </w:rPr>
            </w:pPr>
            <w:r w:rsidRPr="0005703E">
              <w:rPr>
                <w:rFonts w:ascii="標楷體" w:eastAsia="標楷體" w:hAnsi="標楷體" w:hint="eastAsia"/>
                <w:sz w:val="28"/>
                <w:szCs w:val="28"/>
              </w:rPr>
              <w:t>(</w:t>
            </w:r>
            <w:r w:rsidR="000F281C">
              <w:rPr>
                <w:rFonts w:ascii="標楷體" w:eastAsia="標楷體" w:hAnsi="標楷體" w:hint="eastAsia"/>
                <w:sz w:val="28"/>
                <w:szCs w:val="28"/>
              </w:rPr>
              <w:t>二</w:t>
            </w:r>
            <w:r w:rsidRPr="0005703E">
              <w:rPr>
                <w:rFonts w:ascii="標楷體" w:eastAsia="標楷體" w:hAnsi="標楷體" w:hint="eastAsia"/>
                <w:sz w:val="28"/>
                <w:szCs w:val="28"/>
              </w:rPr>
              <w:t>)</w:t>
            </w:r>
          </w:p>
        </w:tc>
        <w:tc>
          <w:tcPr>
            <w:tcW w:w="1579" w:type="dxa"/>
            <w:vMerge w:val="restart"/>
            <w:vAlign w:val="center"/>
          </w:tcPr>
          <w:p w14:paraId="052CD77E" w14:textId="77777777" w:rsidR="00A55987" w:rsidRPr="0005703E" w:rsidRDefault="00A55987" w:rsidP="00A55987">
            <w:pPr>
              <w:spacing w:line="0" w:lineRule="atLeast"/>
              <w:jc w:val="center"/>
              <w:rPr>
                <w:rFonts w:ascii="標楷體" w:eastAsia="標楷體" w:hAnsi="標楷體"/>
                <w:sz w:val="28"/>
                <w:szCs w:val="28"/>
              </w:rPr>
            </w:pPr>
            <w:r w:rsidRPr="0005703E">
              <w:rPr>
                <w:rFonts w:ascii="標楷體" w:eastAsia="標楷體" w:hAnsi="標楷體" w:cs="新細明體" w:hint="eastAsia"/>
                <w:color w:val="000000" w:themeColor="text1"/>
                <w:spacing w:val="15"/>
                <w:kern w:val="0"/>
                <w:sz w:val="28"/>
                <w:szCs w:val="28"/>
              </w:rPr>
              <w:t>失智症照護實務Ⅰ</w:t>
            </w:r>
          </w:p>
        </w:tc>
        <w:tc>
          <w:tcPr>
            <w:tcW w:w="1803" w:type="dxa"/>
            <w:vAlign w:val="center"/>
          </w:tcPr>
          <w:p w14:paraId="2453BD10" w14:textId="77777777" w:rsidR="00A55987" w:rsidRPr="00702CB2" w:rsidRDefault="00A55987" w:rsidP="00A55987">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3B88E2CF" w14:textId="14E4CDCC" w:rsidR="00A55987" w:rsidRPr="00702CB2" w:rsidRDefault="00A55987" w:rsidP="00A55987">
            <w:pPr>
              <w:spacing w:line="340" w:lineRule="exact"/>
              <w:rPr>
                <w:rFonts w:ascii="標楷體" w:eastAsia="標楷體" w:hAnsi="標楷體"/>
                <w:sz w:val="26"/>
                <w:szCs w:val="26"/>
              </w:rPr>
            </w:pPr>
            <w:r>
              <w:rPr>
                <w:rFonts w:ascii="標楷體" w:eastAsia="標楷體" w:hAnsi="標楷體" w:hint="eastAsia"/>
                <w:sz w:val="26"/>
                <w:szCs w:val="26"/>
              </w:rPr>
              <w:t>報到</w:t>
            </w:r>
          </w:p>
        </w:tc>
        <w:tc>
          <w:tcPr>
            <w:tcW w:w="1773" w:type="dxa"/>
            <w:vAlign w:val="center"/>
          </w:tcPr>
          <w:p w14:paraId="0D71EA6E" w14:textId="77777777" w:rsidR="00A55987" w:rsidRPr="00421917" w:rsidRDefault="00A55987" w:rsidP="00A55987">
            <w:pPr>
              <w:spacing w:line="340" w:lineRule="exact"/>
              <w:jc w:val="center"/>
              <w:rPr>
                <w:rFonts w:ascii="標楷體" w:eastAsia="標楷體" w:hAnsi="標楷體"/>
                <w:sz w:val="26"/>
                <w:szCs w:val="26"/>
              </w:rPr>
            </w:pPr>
          </w:p>
        </w:tc>
      </w:tr>
      <w:tr w:rsidR="00B04C7A" w:rsidRPr="008C1B31" w14:paraId="1235D918" w14:textId="77777777" w:rsidTr="00F80DE4">
        <w:trPr>
          <w:trHeight w:val="365"/>
          <w:jc w:val="center"/>
        </w:trPr>
        <w:tc>
          <w:tcPr>
            <w:tcW w:w="866" w:type="dxa"/>
            <w:vMerge/>
            <w:vAlign w:val="center"/>
          </w:tcPr>
          <w:p w14:paraId="0A00CF0D" w14:textId="77777777" w:rsidR="00B04C7A" w:rsidRPr="00421917" w:rsidRDefault="00B04C7A" w:rsidP="00CD10F8">
            <w:pPr>
              <w:spacing w:line="0" w:lineRule="atLeast"/>
              <w:jc w:val="center"/>
              <w:rPr>
                <w:rFonts w:ascii="標楷體" w:eastAsia="標楷體" w:hAnsi="標楷體" w:cs="Times New Roman"/>
                <w:sz w:val="26"/>
                <w:szCs w:val="26"/>
              </w:rPr>
            </w:pPr>
          </w:p>
        </w:tc>
        <w:tc>
          <w:tcPr>
            <w:tcW w:w="1579" w:type="dxa"/>
            <w:vMerge/>
            <w:vAlign w:val="center"/>
          </w:tcPr>
          <w:p w14:paraId="5C13D141" w14:textId="77777777" w:rsidR="00B04C7A" w:rsidRPr="00421917" w:rsidRDefault="00B04C7A" w:rsidP="00513D82">
            <w:pPr>
              <w:spacing w:line="0" w:lineRule="atLeast"/>
              <w:jc w:val="center"/>
              <w:rPr>
                <w:rFonts w:ascii="標楷體" w:eastAsia="標楷體" w:hAnsi="標楷體" w:cs="Times New Roman"/>
                <w:sz w:val="26"/>
                <w:szCs w:val="26"/>
              </w:rPr>
            </w:pPr>
          </w:p>
        </w:tc>
        <w:tc>
          <w:tcPr>
            <w:tcW w:w="1803" w:type="dxa"/>
            <w:vAlign w:val="center"/>
          </w:tcPr>
          <w:p w14:paraId="7F4F98E7" w14:textId="77777777" w:rsidR="00B04C7A" w:rsidRPr="00702CB2" w:rsidRDefault="00B04C7A" w:rsidP="00FA5427">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2BA9E482" w14:textId="77777777" w:rsidR="00B04C7A" w:rsidRPr="009D2B0B" w:rsidRDefault="00631C3C" w:rsidP="00105EE9">
            <w:pPr>
              <w:spacing w:line="340" w:lineRule="exact"/>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失智與預防</w:t>
            </w:r>
          </w:p>
        </w:tc>
        <w:tc>
          <w:tcPr>
            <w:tcW w:w="1773" w:type="dxa"/>
            <w:vAlign w:val="center"/>
          </w:tcPr>
          <w:p w14:paraId="2FB01C2E" w14:textId="77777777" w:rsidR="00B04C7A" w:rsidRPr="00B66BB9" w:rsidRDefault="008858BE" w:rsidP="0050704C">
            <w:pPr>
              <w:spacing w:line="340" w:lineRule="exact"/>
              <w:jc w:val="center"/>
              <w:rPr>
                <w:rFonts w:ascii="標楷體" w:eastAsia="標楷體" w:hAnsi="標楷體" w:cs="Times New Roman"/>
                <w:sz w:val="26"/>
                <w:szCs w:val="26"/>
                <w:highlight w:val="yellow"/>
              </w:rPr>
            </w:pPr>
            <w:r w:rsidRPr="00B66BB9">
              <w:rPr>
                <w:rFonts w:ascii="標楷體" w:eastAsia="標楷體" w:hAnsi="標楷體" w:cs="新細明體" w:hint="eastAsia"/>
                <w:b/>
                <w:spacing w:val="15"/>
                <w:kern w:val="0"/>
                <w:sz w:val="28"/>
                <w:szCs w:val="28"/>
              </w:rPr>
              <w:t>白明奇醫師</w:t>
            </w:r>
          </w:p>
        </w:tc>
      </w:tr>
      <w:tr w:rsidR="00B04C7A" w:rsidRPr="00421917" w14:paraId="73079C19" w14:textId="77777777" w:rsidTr="00F80DE4">
        <w:trPr>
          <w:trHeight w:val="365"/>
          <w:jc w:val="center"/>
        </w:trPr>
        <w:tc>
          <w:tcPr>
            <w:tcW w:w="866" w:type="dxa"/>
            <w:vMerge/>
            <w:vAlign w:val="center"/>
          </w:tcPr>
          <w:p w14:paraId="36D63307" w14:textId="77777777" w:rsidR="00B04C7A" w:rsidRPr="00421917" w:rsidRDefault="00B04C7A" w:rsidP="00CD10F8">
            <w:pPr>
              <w:spacing w:line="0" w:lineRule="atLeast"/>
              <w:jc w:val="center"/>
              <w:rPr>
                <w:rFonts w:ascii="標楷體" w:eastAsia="標楷體" w:hAnsi="標楷體" w:cs="Times New Roman"/>
                <w:sz w:val="26"/>
                <w:szCs w:val="26"/>
              </w:rPr>
            </w:pPr>
          </w:p>
        </w:tc>
        <w:tc>
          <w:tcPr>
            <w:tcW w:w="1579" w:type="dxa"/>
            <w:vMerge/>
            <w:vAlign w:val="center"/>
          </w:tcPr>
          <w:p w14:paraId="52706E0E" w14:textId="77777777" w:rsidR="00B04C7A" w:rsidRPr="00421917" w:rsidRDefault="00B04C7A" w:rsidP="00513D82">
            <w:pPr>
              <w:spacing w:line="0" w:lineRule="atLeast"/>
              <w:jc w:val="center"/>
              <w:rPr>
                <w:rFonts w:ascii="標楷體" w:eastAsia="標楷體" w:hAnsi="標楷體" w:cs="Times New Roman"/>
                <w:sz w:val="26"/>
                <w:szCs w:val="26"/>
              </w:rPr>
            </w:pPr>
          </w:p>
        </w:tc>
        <w:tc>
          <w:tcPr>
            <w:tcW w:w="1803" w:type="dxa"/>
            <w:vAlign w:val="center"/>
          </w:tcPr>
          <w:p w14:paraId="3E3AF91C" w14:textId="77777777" w:rsidR="00B04C7A" w:rsidRPr="00702CB2" w:rsidRDefault="00B04C7A" w:rsidP="00FA5427">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777381D5" w14:textId="77777777" w:rsidR="00B04C7A" w:rsidRPr="00702CB2" w:rsidRDefault="00B04C7A" w:rsidP="00FA5427">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2548C057" w14:textId="77777777" w:rsidR="00B04C7A" w:rsidRPr="00B66BB9" w:rsidRDefault="00B04C7A" w:rsidP="00FA5427">
            <w:pPr>
              <w:spacing w:line="340" w:lineRule="exact"/>
              <w:jc w:val="center"/>
              <w:rPr>
                <w:rFonts w:ascii="標楷體" w:eastAsia="標楷體" w:hAnsi="標楷體" w:cs="Times New Roman"/>
                <w:sz w:val="26"/>
                <w:szCs w:val="26"/>
              </w:rPr>
            </w:pPr>
          </w:p>
        </w:tc>
      </w:tr>
      <w:tr w:rsidR="00B04C7A" w:rsidRPr="00421917" w14:paraId="40A70F3E" w14:textId="77777777" w:rsidTr="00F80DE4">
        <w:trPr>
          <w:trHeight w:val="365"/>
          <w:jc w:val="center"/>
        </w:trPr>
        <w:tc>
          <w:tcPr>
            <w:tcW w:w="866" w:type="dxa"/>
            <w:vMerge/>
            <w:vAlign w:val="center"/>
          </w:tcPr>
          <w:p w14:paraId="05FC6AC4" w14:textId="77777777" w:rsidR="00B04C7A" w:rsidRPr="00421917" w:rsidRDefault="00B04C7A" w:rsidP="00CD10F8">
            <w:pPr>
              <w:spacing w:line="0" w:lineRule="atLeast"/>
              <w:jc w:val="center"/>
              <w:rPr>
                <w:rFonts w:ascii="標楷體" w:eastAsia="標楷體" w:hAnsi="標楷體" w:cs="Times New Roman"/>
                <w:sz w:val="26"/>
                <w:szCs w:val="26"/>
              </w:rPr>
            </w:pPr>
          </w:p>
        </w:tc>
        <w:tc>
          <w:tcPr>
            <w:tcW w:w="1579" w:type="dxa"/>
            <w:vMerge/>
            <w:vAlign w:val="center"/>
          </w:tcPr>
          <w:p w14:paraId="3F988219" w14:textId="77777777" w:rsidR="00B04C7A" w:rsidRPr="00421917" w:rsidRDefault="00B04C7A" w:rsidP="00513D82">
            <w:pPr>
              <w:spacing w:line="0" w:lineRule="atLeast"/>
              <w:jc w:val="center"/>
              <w:rPr>
                <w:rFonts w:ascii="標楷體" w:eastAsia="標楷體" w:hAnsi="標楷體" w:cs="Times New Roman"/>
                <w:sz w:val="26"/>
                <w:szCs w:val="26"/>
              </w:rPr>
            </w:pPr>
          </w:p>
        </w:tc>
        <w:tc>
          <w:tcPr>
            <w:tcW w:w="1803" w:type="dxa"/>
            <w:vAlign w:val="center"/>
          </w:tcPr>
          <w:p w14:paraId="58C3C8F4" w14:textId="77777777" w:rsidR="00B04C7A" w:rsidRPr="00702CB2" w:rsidRDefault="00B04C7A" w:rsidP="00FA5427">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6A012A9B" w14:textId="77777777" w:rsidR="00B04C7A" w:rsidRPr="009D2B0B" w:rsidRDefault="00631C3C" w:rsidP="00FA5427">
            <w:pPr>
              <w:spacing w:line="340" w:lineRule="exact"/>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失智症日常生活照護技巧</w:t>
            </w:r>
          </w:p>
        </w:tc>
        <w:tc>
          <w:tcPr>
            <w:tcW w:w="1773" w:type="dxa"/>
            <w:vAlign w:val="center"/>
          </w:tcPr>
          <w:p w14:paraId="49CC60B6" w14:textId="1528469A" w:rsidR="00B04C7A" w:rsidRPr="00B66BB9" w:rsidRDefault="00631C3C" w:rsidP="00FA5427">
            <w:pPr>
              <w:spacing w:line="340" w:lineRule="exact"/>
              <w:jc w:val="center"/>
              <w:rPr>
                <w:rFonts w:ascii="標楷體" w:eastAsia="標楷體" w:hAnsi="標楷體" w:cs="Times New Roman"/>
                <w:sz w:val="26"/>
                <w:szCs w:val="26"/>
              </w:rPr>
            </w:pPr>
            <w:r w:rsidRPr="00D95DFD">
              <w:rPr>
                <w:rFonts w:ascii="標楷體" w:eastAsia="標楷體" w:hAnsi="標楷體" w:cs="新細明體" w:hint="eastAsia"/>
                <w:b/>
                <w:spacing w:val="15"/>
                <w:kern w:val="0"/>
                <w:sz w:val="28"/>
                <w:szCs w:val="28"/>
              </w:rPr>
              <w:t>吳</w:t>
            </w:r>
            <w:r w:rsidR="00517700" w:rsidRPr="00D95DFD">
              <w:rPr>
                <w:rFonts w:ascii="標楷體" w:eastAsia="標楷體" w:hAnsi="標楷體" w:cs="新細明體" w:hint="eastAsia"/>
                <w:b/>
                <w:spacing w:val="15"/>
                <w:kern w:val="0"/>
                <w:sz w:val="28"/>
                <w:szCs w:val="28"/>
              </w:rPr>
              <w:t>艷玲</w:t>
            </w:r>
            <w:r w:rsidR="00B04C7A" w:rsidRPr="00D95DFD">
              <w:rPr>
                <w:rFonts w:ascii="標楷體" w:eastAsia="標楷體" w:hAnsi="標楷體" w:cs="新細明體" w:hint="eastAsia"/>
                <w:b/>
                <w:spacing w:val="15"/>
                <w:kern w:val="0"/>
                <w:sz w:val="28"/>
                <w:szCs w:val="28"/>
              </w:rPr>
              <w:t>老師</w:t>
            </w:r>
          </w:p>
        </w:tc>
      </w:tr>
      <w:tr w:rsidR="00970F56" w:rsidRPr="00421917" w14:paraId="76EB36AD" w14:textId="77777777" w:rsidTr="00F80DE4">
        <w:trPr>
          <w:trHeight w:val="365"/>
          <w:jc w:val="center"/>
        </w:trPr>
        <w:tc>
          <w:tcPr>
            <w:tcW w:w="866" w:type="dxa"/>
            <w:vMerge/>
            <w:vAlign w:val="center"/>
          </w:tcPr>
          <w:p w14:paraId="6400914B" w14:textId="77777777" w:rsidR="00970F56" w:rsidRPr="00421917" w:rsidRDefault="00970F56" w:rsidP="00CD10F8">
            <w:pPr>
              <w:spacing w:line="0" w:lineRule="atLeast"/>
              <w:jc w:val="center"/>
              <w:rPr>
                <w:rFonts w:ascii="標楷體" w:eastAsia="標楷體" w:hAnsi="標楷體" w:cs="Times New Roman"/>
                <w:sz w:val="26"/>
                <w:szCs w:val="26"/>
              </w:rPr>
            </w:pPr>
          </w:p>
        </w:tc>
        <w:tc>
          <w:tcPr>
            <w:tcW w:w="1579" w:type="dxa"/>
            <w:vMerge/>
            <w:vAlign w:val="center"/>
          </w:tcPr>
          <w:p w14:paraId="04D2C6F0" w14:textId="77777777" w:rsidR="00970F56" w:rsidRPr="00421917" w:rsidRDefault="00970F56" w:rsidP="00513D82">
            <w:pPr>
              <w:spacing w:line="0" w:lineRule="atLeast"/>
              <w:jc w:val="center"/>
              <w:rPr>
                <w:rFonts w:ascii="標楷體" w:eastAsia="標楷體" w:hAnsi="標楷體" w:cs="Times New Roman"/>
                <w:sz w:val="26"/>
                <w:szCs w:val="26"/>
              </w:rPr>
            </w:pPr>
          </w:p>
        </w:tc>
        <w:tc>
          <w:tcPr>
            <w:tcW w:w="1803" w:type="dxa"/>
            <w:vAlign w:val="center"/>
          </w:tcPr>
          <w:p w14:paraId="25268CC0" w14:textId="77777777" w:rsidR="00970F56" w:rsidRPr="00702CB2" w:rsidRDefault="00970F56" w:rsidP="00FA5427">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52F277FE" w14:textId="77777777" w:rsidR="00970F56" w:rsidRPr="009D2B0B" w:rsidRDefault="00970F56" w:rsidP="00FA5427">
            <w:pPr>
              <w:spacing w:line="340" w:lineRule="exact"/>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vAlign w:val="center"/>
          </w:tcPr>
          <w:p w14:paraId="3AF227BC" w14:textId="77777777" w:rsidR="00970F56" w:rsidRPr="00B66BB9" w:rsidRDefault="00970F56" w:rsidP="00FA5427">
            <w:pPr>
              <w:spacing w:line="340" w:lineRule="exact"/>
              <w:jc w:val="center"/>
              <w:rPr>
                <w:rFonts w:ascii="標楷體" w:eastAsia="標楷體" w:hAnsi="標楷體" w:cs="新細明體"/>
                <w:b/>
                <w:spacing w:val="15"/>
                <w:kern w:val="0"/>
                <w:sz w:val="28"/>
                <w:szCs w:val="28"/>
              </w:rPr>
            </w:pPr>
          </w:p>
        </w:tc>
      </w:tr>
      <w:tr w:rsidR="00631C3C" w:rsidRPr="00421917" w14:paraId="5FE8AFF6" w14:textId="77777777" w:rsidTr="00F80DE4">
        <w:trPr>
          <w:trHeight w:val="365"/>
          <w:jc w:val="center"/>
        </w:trPr>
        <w:tc>
          <w:tcPr>
            <w:tcW w:w="866" w:type="dxa"/>
            <w:vMerge/>
            <w:vAlign w:val="center"/>
          </w:tcPr>
          <w:p w14:paraId="389D93D1"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103C9444"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7F10B849"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3F7AC294" w14:textId="77777777" w:rsidR="00631C3C" w:rsidRPr="005342F0" w:rsidRDefault="00631C3C" w:rsidP="00631C3C">
            <w:pPr>
              <w:spacing w:line="0" w:lineRule="atLeas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失智者社會資源</w:t>
            </w:r>
          </w:p>
        </w:tc>
        <w:tc>
          <w:tcPr>
            <w:tcW w:w="1773" w:type="dxa"/>
            <w:vAlign w:val="center"/>
          </w:tcPr>
          <w:p w14:paraId="63877D8F" w14:textId="77777777" w:rsidR="00631C3C" w:rsidRPr="00B66BB9" w:rsidRDefault="003365CF" w:rsidP="00631C3C">
            <w:pPr>
              <w:spacing w:line="340" w:lineRule="exact"/>
              <w:jc w:val="center"/>
              <w:rPr>
                <w:rFonts w:ascii="標楷體" w:eastAsia="標楷體" w:hAnsi="標楷體" w:cs="Times New Roman"/>
                <w:b/>
                <w:sz w:val="26"/>
                <w:szCs w:val="26"/>
              </w:rPr>
            </w:pPr>
            <w:r>
              <w:rPr>
                <w:rFonts w:ascii="標楷體" w:eastAsia="標楷體" w:hAnsi="標楷體" w:cs="新細明體" w:hint="eastAsia"/>
                <w:b/>
                <w:spacing w:val="15"/>
                <w:kern w:val="0"/>
                <w:sz w:val="28"/>
                <w:szCs w:val="28"/>
              </w:rPr>
              <w:t>李婉毓</w:t>
            </w:r>
            <w:r w:rsidR="00631C3C" w:rsidRPr="00B66BB9">
              <w:rPr>
                <w:rFonts w:ascii="標楷體" w:eastAsia="標楷體" w:hAnsi="標楷體" w:cs="新細明體" w:hint="eastAsia"/>
                <w:b/>
                <w:spacing w:val="15"/>
                <w:kern w:val="0"/>
                <w:sz w:val="28"/>
                <w:szCs w:val="28"/>
              </w:rPr>
              <w:t>老師</w:t>
            </w:r>
          </w:p>
        </w:tc>
      </w:tr>
      <w:tr w:rsidR="00631C3C" w:rsidRPr="00421917" w14:paraId="26D6CAAE" w14:textId="77777777" w:rsidTr="00F80DE4">
        <w:trPr>
          <w:trHeight w:val="365"/>
          <w:jc w:val="center"/>
        </w:trPr>
        <w:tc>
          <w:tcPr>
            <w:tcW w:w="866" w:type="dxa"/>
            <w:vMerge/>
            <w:vAlign w:val="center"/>
          </w:tcPr>
          <w:p w14:paraId="7CB36879"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09BBF0AF"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0A0D0D78"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31CA684C"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3D0FEBD3"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1F973AE5" w14:textId="77777777" w:rsidTr="00F80DE4">
        <w:trPr>
          <w:trHeight w:val="365"/>
          <w:jc w:val="center"/>
        </w:trPr>
        <w:tc>
          <w:tcPr>
            <w:tcW w:w="866" w:type="dxa"/>
            <w:vMerge w:val="restart"/>
            <w:vAlign w:val="center"/>
          </w:tcPr>
          <w:p w14:paraId="192A4490" w14:textId="35C68798" w:rsidR="00631C3C" w:rsidRPr="004D62A5" w:rsidRDefault="00517700" w:rsidP="00631C3C">
            <w:pPr>
              <w:spacing w:line="0" w:lineRule="atLeast"/>
              <w:jc w:val="center"/>
              <w:rPr>
                <w:rFonts w:ascii="標楷體" w:eastAsia="標楷體" w:hAnsi="標楷體"/>
                <w:sz w:val="28"/>
                <w:szCs w:val="28"/>
              </w:rPr>
            </w:pPr>
            <w:r>
              <w:rPr>
                <w:rFonts w:ascii="標楷體" w:eastAsia="標楷體" w:hAnsi="標楷體" w:hint="eastAsia"/>
                <w:sz w:val="28"/>
                <w:szCs w:val="28"/>
              </w:rPr>
              <w:t>4</w:t>
            </w:r>
            <w:r w:rsidR="00FA33E8">
              <w:rPr>
                <w:rFonts w:ascii="標楷體" w:eastAsia="標楷體" w:hAnsi="標楷體" w:hint="eastAsia"/>
                <w:sz w:val="28"/>
                <w:szCs w:val="28"/>
              </w:rPr>
              <w:t>/</w:t>
            </w:r>
            <w:r w:rsidR="00F87185">
              <w:rPr>
                <w:rFonts w:ascii="標楷體" w:eastAsia="標楷體" w:hAnsi="標楷體" w:hint="eastAsia"/>
                <w:sz w:val="28"/>
                <w:szCs w:val="28"/>
              </w:rPr>
              <w:t>22</w:t>
            </w:r>
          </w:p>
          <w:p w14:paraId="05950981" w14:textId="413AD82E" w:rsidR="00631C3C" w:rsidRPr="004D62A5" w:rsidRDefault="00631C3C" w:rsidP="00631C3C">
            <w:pPr>
              <w:spacing w:line="0" w:lineRule="atLeast"/>
              <w:jc w:val="center"/>
              <w:rPr>
                <w:rFonts w:ascii="標楷體" w:eastAsia="標楷體" w:hAnsi="標楷體"/>
                <w:sz w:val="28"/>
                <w:szCs w:val="28"/>
              </w:rPr>
            </w:pPr>
            <w:r w:rsidRPr="004D62A5">
              <w:rPr>
                <w:rFonts w:ascii="標楷體" w:eastAsia="標楷體" w:hAnsi="標楷體" w:hint="eastAsia"/>
                <w:sz w:val="28"/>
                <w:szCs w:val="28"/>
              </w:rPr>
              <w:t>(</w:t>
            </w:r>
            <w:r w:rsidR="000F281C">
              <w:rPr>
                <w:rFonts w:ascii="標楷體" w:eastAsia="標楷體" w:hAnsi="標楷體" w:hint="eastAsia"/>
                <w:sz w:val="28"/>
                <w:szCs w:val="28"/>
              </w:rPr>
              <w:t>二</w:t>
            </w:r>
            <w:r w:rsidRPr="004D62A5">
              <w:rPr>
                <w:rFonts w:ascii="標楷體" w:eastAsia="標楷體" w:hAnsi="標楷體" w:hint="eastAsia"/>
                <w:sz w:val="28"/>
                <w:szCs w:val="28"/>
              </w:rPr>
              <w:t>)</w:t>
            </w:r>
          </w:p>
        </w:tc>
        <w:tc>
          <w:tcPr>
            <w:tcW w:w="1579" w:type="dxa"/>
            <w:vMerge w:val="restart"/>
            <w:vAlign w:val="center"/>
          </w:tcPr>
          <w:p w14:paraId="419A4E63" w14:textId="77777777" w:rsidR="00631C3C" w:rsidRPr="004D62A5" w:rsidRDefault="00631C3C" w:rsidP="00631C3C">
            <w:pPr>
              <w:spacing w:line="0" w:lineRule="atLeast"/>
              <w:jc w:val="center"/>
              <w:rPr>
                <w:rFonts w:ascii="標楷體" w:eastAsia="標楷體" w:hAnsi="標楷體"/>
                <w:sz w:val="28"/>
                <w:szCs w:val="28"/>
              </w:rPr>
            </w:pPr>
            <w:r w:rsidRPr="004D62A5">
              <w:rPr>
                <w:rFonts w:ascii="標楷體" w:eastAsia="標楷體" w:hAnsi="標楷體" w:cs="新細明體" w:hint="eastAsia"/>
                <w:color w:val="000000" w:themeColor="text1"/>
                <w:spacing w:val="15"/>
                <w:kern w:val="0"/>
                <w:sz w:val="28"/>
                <w:szCs w:val="28"/>
              </w:rPr>
              <w:t>失智症照護實務Ⅱ</w:t>
            </w:r>
          </w:p>
        </w:tc>
        <w:tc>
          <w:tcPr>
            <w:tcW w:w="1803" w:type="dxa"/>
            <w:vAlign w:val="center"/>
          </w:tcPr>
          <w:p w14:paraId="57BE1277" w14:textId="77777777" w:rsidR="00631C3C"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31D74BA7" w14:textId="6C463683" w:rsidR="00631C3C"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hint="eastAsia"/>
                <w:sz w:val="26"/>
                <w:szCs w:val="26"/>
              </w:rPr>
              <w:t>報到</w:t>
            </w:r>
          </w:p>
        </w:tc>
        <w:tc>
          <w:tcPr>
            <w:tcW w:w="1773" w:type="dxa"/>
            <w:vAlign w:val="center"/>
          </w:tcPr>
          <w:p w14:paraId="2B7E1924"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7DCD769A" w14:textId="77777777" w:rsidTr="00F80DE4">
        <w:trPr>
          <w:trHeight w:val="365"/>
          <w:jc w:val="center"/>
        </w:trPr>
        <w:tc>
          <w:tcPr>
            <w:tcW w:w="866" w:type="dxa"/>
            <w:vMerge/>
            <w:vAlign w:val="center"/>
          </w:tcPr>
          <w:p w14:paraId="07BB1B3E" w14:textId="77777777" w:rsidR="00631C3C" w:rsidRPr="00421917" w:rsidRDefault="00631C3C" w:rsidP="00631C3C">
            <w:pPr>
              <w:spacing w:line="0" w:lineRule="atLeast"/>
              <w:jc w:val="center"/>
              <w:rPr>
                <w:rFonts w:ascii="標楷體" w:eastAsia="標楷體" w:hAnsi="標楷體"/>
                <w:sz w:val="26"/>
                <w:szCs w:val="26"/>
              </w:rPr>
            </w:pPr>
          </w:p>
        </w:tc>
        <w:tc>
          <w:tcPr>
            <w:tcW w:w="1579" w:type="dxa"/>
            <w:vMerge/>
            <w:vAlign w:val="center"/>
          </w:tcPr>
          <w:p w14:paraId="3010C7E8"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0ED1D378"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22AA6150" w14:textId="54A423C2" w:rsidR="00631C3C" w:rsidRPr="00F80DE4" w:rsidRDefault="00517700" w:rsidP="00631C3C">
            <w:pPr>
              <w:spacing w:line="340" w:lineRule="exact"/>
              <w:ind w:rightChars="-45" w:right="-108"/>
              <w:jc w:val="both"/>
              <w:rPr>
                <w:rFonts w:ascii="標楷體" w:eastAsia="標楷體" w:hAnsi="標楷體"/>
                <w:b/>
                <w:sz w:val="26"/>
                <w:szCs w:val="26"/>
              </w:rPr>
            </w:pPr>
            <w:r w:rsidRPr="00F80DE4">
              <w:rPr>
                <w:rFonts w:ascii="標楷體" w:eastAsia="標楷體" w:hAnsi="標楷體" w:cs="新細明體" w:hint="eastAsia"/>
                <w:b/>
                <w:color w:val="000000" w:themeColor="text1"/>
                <w:kern w:val="0"/>
                <w:sz w:val="26"/>
                <w:szCs w:val="26"/>
              </w:rPr>
              <w:t>失智者之精神行為問題與因應</w:t>
            </w:r>
          </w:p>
        </w:tc>
        <w:tc>
          <w:tcPr>
            <w:tcW w:w="1773" w:type="dxa"/>
            <w:vAlign w:val="center"/>
          </w:tcPr>
          <w:p w14:paraId="7D63EECF" w14:textId="77777777" w:rsidR="00631C3C" w:rsidRPr="00B66BB9" w:rsidRDefault="00E36B7A" w:rsidP="00631C3C">
            <w:pPr>
              <w:spacing w:line="340" w:lineRule="exact"/>
              <w:jc w:val="center"/>
              <w:rPr>
                <w:rFonts w:ascii="標楷體" w:eastAsia="標楷體" w:hAnsi="標楷體" w:cs="Times New Roman"/>
                <w:b/>
                <w:sz w:val="28"/>
                <w:szCs w:val="26"/>
              </w:rPr>
            </w:pPr>
            <w:r w:rsidRPr="00B66BB9">
              <w:rPr>
                <w:rFonts w:ascii="標楷體" w:eastAsia="標楷體" w:hAnsi="標楷體" w:cs="Times New Roman" w:hint="eastAsia"/>
                <w:b/>
                <w:sz w:val="28"/>
                <w:szCs w:val="26"/>
              </w:rPr>
              <w:t>張文芸</w:t>
            </w:r>
            <w:r w:rsidR="00631C3C" w:rsidRPr="00B66BB9">
              <w:rPr>
                <w:rFonts w:ascii="標楷體" w:eastAsia="標楷體" w:hAnsi="標楷體" w:cs="Times New Roman" w:hint="eastAsia"/>
                <w:b/>
                <w:sz w:val="28"/>
                <w:szCs w:val="26"/>
              </w:rPr>
              <w:t>老師</w:t>
            </w:r>
          </w:p>
        </w:tc>
      </w:tr>
      <w:tr w:rsidR="00631C3C" w:rsidRPr="00421917" w14:paraId="2384B591" w14:textId="77777777" w:rsidTr="00F80DE4">
        <w:trPr>
          <w:trHeight w:val="365"/>
          <w:jc w:val="center"/>
        </w:trPr>
        <w:tc>
          <w:tcPr>
            <w:tcW w:w="866" w:type="dxa"/>
            <w:vMerge/>
            <w:vAlign w:val="center"/>
          </w:tcPr>
          <w:p w14:paraId="4E4BF871"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5386E2B0"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78B35965"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13796145"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329544FF" w14:textId="77777777" w:rsidR="00631C3C" w:rsidRPr="00B66BB9" w:rsidRDefault="00631C3C" w:rsidP="00631C3C">
            <w:pPr>
              <w:spacing w:line="340" w:lineRule="exact"/>
              <w:jc w:val="center"/>
              <w:rPr>
                <w:rFonts w:ascii="標楷體" w:eastAsia="標楷體" w:hAnsi="標楷體" w:cs="Times New Roman"/>
                <w:sz w:val="28"/>
                <w:szCs w:val="26"/>
              </w:rPr>
            </w:pPr>
          </w:p>
        </w:tc>
      </w:tr>
      <w:tr w:rsidR="00631C3C" w:rsidRPr="00421917" w14:paraId="0FF46351" w14:textId="77777777" w:rsidTr="00F80DE4">
        <w:trPr>
          <w:trHeight w:val="365"/>
          <w:jc w:val="center"/>
        </w:trPr>
        <w:tc>
          <w:tcPr>
            <w:tcW w:w="866" w:type="dxa"/>
            <w:vMerge/>
            <w:vAlign w:val="center"/>
          </w:tcPr>
          <w:p w14:paraId="353647BB"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7E6A926B"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598009A2"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1FFE61F2" w14:textId="37FCB393" w:rsidR="00631C3C" w:rsidRPr="009D2B0B" w:rsidRDefault="00517700"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失智者溝通原則與方法</w:t>
            </w:r>
          </w:p>
        </w:tc>
        <w:tc>
          <w:tcPr>
            <w:tcW w:w="1773" w:type="dxa"/>
          </w:tcPr>
          <w:p w14:paraId="7D004F6F" w14:textId="77777777" w:rsidR="00631C3C" w:rsidRPr="00B66BB9" w:rsidRDefault="00E36B7A" w:rsidP="00E36B7A">
            <w:pPr>
              <w:spacing w:line="340" w:lineRule="exact"/>
              <w:jc w:val="center"/>
              <w:rPr>
                <w:rFonts w:ascii="標楷體" w:eastAsia="標楷體" w:hAnsi="標楷體" w:cs="Times New Roman"/>
                <w:b/>
                <w:sz w:val="28"/>
                <w:szCs w:val="26"/>
              </w:rPr>
            </w:pPr>
            <w:r>
              <w:rPr>
                <w:rFonts w:ascii="標楷體" w:eastAsia="標楷體" w:hAnsi="標楷體" w:cs="Times New Roman" w:hint="eastAsia"/>
                <w:b/>
                <w:sz w:val="28"/>
                <w:szCs w:val="26"/>
              </w:rPr>
              <w:t>林妍君</w:t>
            </w:r>
            <w:r w:rsidR="00631C3C" w:rsidRPr="00B66BB9">
              <w:rPr>
                <w:rFonts w:ascii="標楷體" w:eastAsia="標楷體" w:hAnsi="標楷體" w:cs="Times New Roman" w:hint="eastAsia"/>
                <w:b/>
                <w:sz w:val="28"/>
                <w:szCs w:val="26"/>
              </w:rPr>
              <w:t>老師</w:t>
            </w:r>
          </w:p>
        </w:tc>
      </w:tr>
      <w:tr w:rsidR="00631C3C" w:rsidRPr="00421917" w14:paraId="70E6DBA5" w14:textId="77777777" w:rsidTr="00F80DE4">
        <w:trPr>
          <w:trHeight w:val="365"/>
          <w:jc w:val="center"/>
        </w:trPr>
        <w:tc>
          <w:tcPr>
            <w:tcW w:w="866" w:type="dxa"/>
            <w:vMerge/>
            <w:vAlign w:val="center"/>
          </w:tcPr>
          <w:p w14:paraId="2D92D5FF"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75285A9F"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28296E70"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587E8F16" w14:textId="77777777" w:rsidR="00631C3C" w:rsidRPr="009D2B0B" w:rsidRDefault="00631C3C"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tcPr>
          <w:p w14:paraId="0A441503" w14:textId="77777777" w:rsidR="00631C3C" w:rsidRPr="00B66BB9" w:rsidRDefault="00631C3C" w:rsidP="00631C3C">
            <w:pPr>
              <w:spacing w:line="340" w:lineRule="exact"/>
              <w:jc w:val="center"/>
              <w:rPr>
                <w:rFonts w:ascii="標楷體" w:eastAsia="標楷體" w:hAnsi="標楷體" w:cs="Times New Roman"/>
                <w:b/>
                <w:sz w:val="28"/>
                <w:szCs w:val="26"/>
              </w:rPr>
            </w:pPr>
          </w:p>
        </w:tc>
      </w:tr>
      <w:tr w:rsidR="00631C3C" w:rsidRPr="00421917" w14:paraId="55D22D8A" w14:textId="77777777" w:rsidTr="00F80DE4">
        <w:trPr>
          <w:trHeight w:val="365"/>
          <w:jc w:val="center"/>
        </w:trPr>
        <w:tc>
          <w:tcPr>
            <w:tcW w:w="866" w:type="dxa"/>
            <w:vMerge/>
            <w:vAlign w:val="center"/>
          </w:tcPr>
          <w:p w14:paraId="638534B0"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08432593"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13051F85"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4696DDC0" w14:textId="77777777" w:rsidR="00631C3C" w:rsidRPr="009D2B0B" w:rsidRDefault="00E36B7A"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失智者之活動安排</w:t>
            </w:r>
          </w:p>
        </w:tc>
        <w:tc>
          <w:tcPr>
            <w:tcW w:w="1773" w:type="dxa"/>
          </w:tcPr>
          <w:p w14:paraId="24C5DD94" w14:textId="77777777" w:rsidR="00631C3C" w:rsidRPr="00B66BB9" w:rsidRDefault="00E36B7A" w:rsidP="00631C3C">
            <w:pPr>
              <w:spacing w:line="340" w:lineRule="exact"/>
              <w:jc w:val="center"/>
              <w:rPr>
                <w:rFonts w:ascii="標楷體" w:eastAsia="標楷體" w:hAnsi="標楷體" w:cs="Times New Roman"/>
                <w:b/>
                <w:sz w:val="28"/>
                <w:szCs w:val="26"/>
              </w:rPr>
            </w:pPr>
            <w:r w:rsidRPr="00B66BB9">
              <w:rPr>
                <w:rFonts w:ascii="標楷體" w:eastAsia="標楷體" w:hAnsi="標楷體" w:cs="新細明體" w:hint="eastAsia"/>
                <w:b/>
                <w:spacing w:val="15"/>
                <w:kern w:val="0"/>
                <w:sz w:val="28"/>
                <w:szCs w:val="28"/>
              </w:rPr>
              <w:t>張玲慧</w:t>
            </w:r>
            <w:r w:rsidR="00631C3C" w:rsidRPr="00B66BB9">
              <w:rPr>
                <w:rFonts w:ascii="標楷體" w:eastAsia="標楷體" w:hAnsi="標楷體" w:cs="Times New Roman" w:hint="eastAsia"/>
                <w:b/>
                <w:sz w:val="28"/>
                <w:szCs w:val="26"/>
              </w:rPr>
              <w:t>老師</w:t>
            </w:r>
          </w:p>
        </w:tc>
      </w:tr>
      <w:tr w:rsidR="00631C3C" w:rsidRPr="00421917" w14:paraId="54BEDF4C" w14:textId="77777777" w:rsidTr="00F80DE4">
        <w:trPr>
          <w:trHeight w:val="365"/>
          <w:jc w:val="center"/>
        </w:trPr>
        <w:tc>
          <w:tcPr>
            <w:tcW w:w="866" w:type="dxa"/>
            <w:vMerge/>
            <w:vAlign w:val="center"/>
          </w:tcPr>
          <w:p w14:paraId="7B29D880"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0F63B0BF"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7E8047CE"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1A4FA16D"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7BF0822C"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3E550830" w14:textId="77777777" w:rsidTr="00F80DE4">
        <w:trPr>
          <w:trHeight w:val="365"/>
          <w:jc w:val="center"/>
        </w:trPr>
        <w:tc>
          <w:tcPr>
            <w:tcW w:w="866" w:type="dxa"/>
            <w:vMerge w:val="restart"/>
            <w:vAlign w:val="center"/>
          </w:tcPr>
          <w:p w14:paraId="398956A1" w14:textId="441B6801" w:rsidR="00631C3C" w:rsidRDefault="0067198C" w:rsidP="00631C3C">
            <w:pPr>
              <w:spacing w:line="0" w:lineRule="atLeast"/>
              <w:jc w:val="center"/>
              <w:rPr>
                <w:rFonts w:ascii="標楷體" w:eastAsia="標楷體" w:hAnsi="標楷體"/>
                <w:sz w:val="26"/>
                <w:szCs w:val="26"/>
              </w:rPr>
            </w:pPr>
            <w:r>
              <w:rPr>
                <w:rFonts w:ascii="標楷體" w:eastAsia="標楷體" w:hAnsi="標楷體" w:hint="eastAsia"/>
                <w:sz w:val="26"/>
                <w:szCs w:val="26"/>
              </w:rPr>
              <w:t>4</w:t>
            </w:r>
            <w:r w:rsidR="00FA33E8">
              <w:rPr>
                <w:rFonts w:ascii="標楷體" w:eastAsia="標楷體" w:hAnsi="標楷體" w:hint="eastAsia"/>
                <w:sz w:val="26"/>
                <w:szCs w:val="26"/>
              </w:rPr>
              <w:t>/2</w:t>
            </w:r>
            <w:r w:rsidR="00F87185">
              <w:rPr>
                <w:rFonts w:ascii="標楷體" w:eastAsia="標楷體" w:hAnsi="標楷體" w:hint="eastAsia"/>
                <w:sz w:val="26"/>
                <w:szCs w:val="26"/>
              </w:rPr>
              <w:t>9</w:t>
            </w:r>
          </w:p>
          <w:p w14:paraId="64CD272B" w14:textId="7B37697D" w:rsidR="00631C3C" w:rsidRPr="00421917" w:rsidRDefault="00631C3C" w:rsidP="00631C3C">
            <w:pPr>
              <w:spacing w:line="0" w:lineRule="atLeast"/>
              <w:jc w:val="center"/>
              <w:rPr>
                <w:rFonts w:ascii="標楷體" w:eastAsia="標楷體" w:hAnsi="標楷體" w:cs="Times New Roman"/>
                <w:sz w:val="26"/>
                <w:szCs w:val="26"/>
              </w:rPr>
            </w:pPr>
            <w:r w:rsidRPr="00421917">
              <w:rPr>
                <w:rFonts w:ascii="標楷體" w:eastAsia="標楷體" w:hAnsi="標楷體" w:cs="Times New Roman" w:hint="eastAsia"/>
                <w:sz w:val="26"/>
                <w:szCs w:val="26"/>
              </w:rPr>
              <w:t>(</w:t>
            </w:r>
            <w:r w:rsidR="000F281C">
              <w:rPr>
                <w:rFonts w:ascii="標楷體" w:eastAsia="標楷體" w:hAnsi="標楷體" w:cs="Times New Roman" w:hint="eastAsia"/>
                <w:sz w:val="26"/>
                <w:szCs w:val="26"/>
              </w:rPr>
              <w:t>二</w:t>
            </w:r>
            <w:r w:rsidRPr="00421917">
              <w:rPr>
                <w:rFonts w:ascii="標楷體" w:eastAsia="標楷體" w:hAnsi="標楷體" w:cs="Times New Roman" w:hint="eastAsia"/>
                <w:sz w:val="26"/>
                <w:szCs w:val="26"/>
              </w:rPr>
              <w:t>)</w:t>
            </w:r>
          </w:p>
        </w:tc>
        <w:tc>
          <w:tcPr>
            <w:tcW w:w="1579" w:type="dxa"/>
            <w:vMerge w:val="restart"/>
            <w:vAlign w:val="center"/>
          </w:tcPr>
          <w:p w14:paraId="2D647DCE" w14:textId="77777777" w:rsidR="00631C3C" w:rsidRPr="00421917" w:rsidRDefault="00631C3C" w:rsidP="00631C3C">
            <w:pPr>
              <w:spacing w:line="0" w:lineRule="atLeast"/>
              <w:jc w:val="center"/>
              <w:rPr>
                <w:rFonts w:ascii="標楷體" w:eastAsia="標楷體" w:hAnsi="標楷體" w:cs="Times New Roman"/>
                <w:sz w:val="26"/>
                <w:szCs w:val="26"/>
              </w:rPr>
            </w:pPr>
            <w:r w:rsidRPr="00DA077E">
              <w:rPr>
                <w:rFonts w:ascii="標楷體" w:eastAsia="標楷體" w:hAnsi="標楷體" w:cs="新細明體" w:hint="eastAsia"/>
                <w:color w:val="000000" w:themeColor="text1"/>
                <w:spacing w:val="15"/>
                <w:kern w:val="0"/>
                <w:sz w:val="28"/>
                <w:szCs w:val="26"/>
              </w:rPr>
              <w:t>失智症照護實務Ⅲ</w:t>
            </w:r>
          </w:p>
        </w:tc>
        <w:tc>
          <w:tcPr>
            <w:tcW w:w="1803" w:type="dxa"/>
            <w:vAlign w:val="center"/>
          </w:tcPr>
          <w:p w14:paraId="033B11DE" w14:textId="77777777" w:rsidR="00631C3C"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0C2936D0" w14:textId="77777777" w:rsidR="00631C3C"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hint="eastAsia"/>
                <w:sz w:val="26"/>
                <w:szCs w:val="26"/>
              </w:rPr>
              <w:t>報到/配合防疫措施</w:t>
            </w:r>
          </w:p>
        </w:tc>
        <w:tc>
          <w:tcPr>
            <w:tcW w:w="1773" w:type="dxa"/>
            <w:vAlign w:val="center"/>
          </w:tcPr>
          <w:p w14:paraId="24286FC8"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793E29E9" w14:textId="77777777" w:rsidTr="00F80DE4">
        <w:trPr>
          <w:trHeight w:val="365"/>
          <w:jc w:val="center"/>
        </w:trPr>
        <w:tc>
          <w:tcPr>
            <w:tcW w:w="866" w:type="dxa"/>
            <w:vMerge/>
            <w:vAlign w:val="center"/>
          </w:tcPr>
          <w:p w14:paraId="5F280166"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1CCA940D"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229E8314"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36174D44" w14:textId="4122B787" w:rsidR="00631C3C" w:rsidRPr="0050704C" w:rsidRDefault="007518FA" w:rsidP="00631C3C">
            <w:pPr>
              <w:spacing w:line="340" w:lineRule="exact"/>
              <w:jc w:val="both"/>
              <w:rPr>
                <w:rFonts w:ascii="標楷體" w:eastAsia="標楷體" w:hAnsi="標楷體" w:cs="新細明體"/>
                <w:b/>
                <w:spacing w:val="15"/>
                <w:kern w:val="0"/>
                <w:sz w:val="26"/>
                <w:szCs w:val="26"/>
              </w:rPr>
            </w:pPr>
            <w:r w:rsidRPr="005342F0">
              <w:rPr>
                <w:rFonts w:ascii="標楷體" w:eastAsia="標楷體" w:hAnsi="標楷體" w:cs="新細明體" w:hint="eastAsia"/>
                <w:b/>
                <w:color w:val="000000" w:themeColor="text1"/>
                <w:spacing w:val="15"/>
                <w:kern w:val="0"/>
                <w:sz w:val="26"/>
                <w:szCs w:val="26"/>
              </w:rPr>
              <w:t>失智診斷、治療與型態分類</w:t>
            </w:r>
          </w:p>
        </w:tc>
        <w:tc>
          <w:tcPr>
            <w:tcW w:w="1773" w:type="dxa"/>
            <w:vAlign w:val="center"/>
          </w:tcPr>
          <w:p w14:paraId="36FBE99E" w14:textId="297AA907" w:rsidR="00631C3C" w:rsidRPr="00B66BB9" w:rsidRDefault="007518FA" w:rsidP="00E36B7A">
            <w:pPr>
              <w:spacing w:line="340" w:lineRule="exact"/>
              <w:jc w:val="center"/>
              <w:rPr>
                <w:rFonts w:ascii="標楷體" w:eastAsia="標楷體" w:hAnsi="標楷體" w:cs="Times New Roman"/>
                <w:b/>
                <w:sz w:val="28"/>
                <w:szCs w:val="26"/>
              </w:rPr>
            </w:pPr>
            <w:r>
              <w:rPr>
                <w:rFonts w:ascii="標楷體" w:eastAsia="標楷體" w:hAnsi="標楷體" w:cs="新細明體" w:hint="eastAsia"/>
                <w:b/>
                <w:spacing w:val="15"/>
                <w:kern w:val="0"/>
                <w:sz w:val="28"/>
                <w:szCs w:val="28"/>
              </w:rPr>
              <w:t>洪煒斌</w:t>
            </w:r>
            <w:r w:rsidRPr="00B66BB9">
              <w:rPr>
                <w:rFonts w:ascii="標楷體" w:eastAsia="標楷體" w:hAnsi="標楷體" w:cs="新細明體" w:hint="eastAsia"/>
                <w:b/>
                <w:spacing w:val="15"/>
                <w:kern w:val="0"/>
                <w:sz w:val="28"/>
                <w:szCs w:val="28"/>
              </w:rPr>
              <w:t>醫師</w:t>
            </w:r>
          </w:p>
        </w:tc>
      </w:tr>
      <w:tr w:rsidR="00631C3C" w:rsidRPr="00421917" w14:paraId="3DA57CC9" w14:textId="77777777" w:rsidTr="00F80DE4">
        <w:trPr>
          <w:trHeight w:val="365"/>
          <w:jc w:val="center"/>
        </w:trPr>
        <w:tc>
          <w:tcPr>
            <w:tcW w:w="866" w:type="dxa"/>
            <w:vMerge/>
            <w:vAlign w:val="center"/>
          </w:tcPr>
          <w:p w14:paraId="60DAD5D7"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464A7F3C"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32FFEA61"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1ECF4CF4"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11C7EB95" w14:textId="77777777" w:rsidR="00631C3C" w:rsidRPr="00B66BB9" w:rsidRDefault="00631C3C" w:rsidP="00631C3C">
            <w:pPr>
              <w:spacing w:line="340" w:lineRule="exact"/>
              <w:jc w:val="center"/>
              <w:rPr>
                <w:rFonts w:ascii="標楷體" w:eastAsia="標楷體" w:hAnsi="標楷體" w:cs="Times New Roman"/>
                <w:sz w:val="28"/>
                <w:szCs w:val="26"/>
              </w:rPr>
            </w:pPr>
          </w:p>
        </w:tc>
      </w:tr>
      <w:tr w:rsidR="00631C3C" w:rsidRPr="00421917" w14:paraId="36DD2B1A" w14:textId="77777777" w:rsidTr="00F80DE4">
        <w:trPr>
          <w:trHeight w:val="365"/>
          <w:jc w:val="center"/>
        </w:trPr>
        <w:tc>
          <w:tcPr>
            <w:tcW w:w="866" w:type="dxa"/>
            <w:vMerge/>
            <w:vAlign w:val="center"/>
          </w:tcPr>
          <w:p w14:paraId="10B0F3B4"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6F81FB35"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688F10A5"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537E7576" w14:textId="77777777" w:rsidR="00631C3C" w:rsidRPr="009D2B0B" w:rsidRDefault="00631C3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照顧者之壓力與因應</w:t>
            </w:r>
          </w:p>
        </w:tc>
        <w:tc>
          <w:tcPr>
            <w:tcW w:w="1773" w:type="dxa"/>
          </w:tcPr>
          <w:p w14:paraId="356D22CF" w14:textId="502679BC" w:rsidR="00631C3C" w:rsidRPr="00B66BB9" w:rsidRDefault="007518FA" w:rsidP="00631C3C">
            <w:pPr>
              <w:spacing w:line="340" w:lineRule="exact"/>
              <w:jc w:val="center"/>
              <w:rPr>
                <w:rFonts w:ascii="標楷體" w:eastAsia="標楷體" w:hAnsi="標楷體"/>
                <w:b/>
                <w:sz w:val="28"/>
              </w:rPr>
            </w:pPr>
            <w:r>
              <w:rPr>
                <w:rFonts w:ascii="標楷體" w:eastAsia="標楷體" w:hAnsi="標楷體" w:cs="Times New Roman" w:hint="eastAsia"/>
                <w:b/>
                <w:sz w:val="28"/>
                <w:szCs w:val="26"/>
              </w:rPr>
              <w:t>李依璇</w:t>
            </w:r>
            <w:r w:rsidR="00631C3C" w:rsidRPr="00B66BB9">
              <w:rPr>
                <w:rFonts w:ascii="標楷體" w:eastAsia="標楷體" w:hAnsi="標楷體" w:cs="Times New Roman" w:hint="eastAsia"/>
                <w:b/>
                <w:sz w:val="28"/>
                <w:szCs w:val="26"/>
              </w:rPr>
              <w:t>老師</w:t>
            </w:r>
          </w:p>
        </w:tc>
      </w:tr>
      <w:tr w:rsidR="00631C3C" w:rsidRPr="00421917" w14:paraId="72E41D7E" w14:textId="77777777" w:rsidTr="00F80DE4">
        <w:trPr>
          <w:trHeight w:val="365"/>
          <w:jc w:val="center"/>
        </w:trPr>
        <w:tc>
          <w:tcPr>
            <w:tcW w:w="866" w:type="dxa"/>
            <w:vMerge/>
            <w:vAlign w:val="center"/>
          </w:tcPr>
          <w:p w14:paraId="5DCB5E5C"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5DEFC80F"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52DAE314"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32466B3B" w14:textId="77777777" w:rsidR="00631C3C" w:rsidRPr="009D2B0B" w:rsidRDefault="00631C3C"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tcPr>
          <w:p w14:paraId="528C7EAA" w14:textId="77777777" w:rsidR="00631C3C" w:rsidRPr="00B66BB9" w:rsidRDefault="00631C3C" w:rsidP="00631C3C">
            <w:pPr>
              <w:spacing w:line="340" w:lineRule="exact"/>
              <w:jc w:val="center"/>
              <w:rPr>
                <w:rFonts w:ascii="標楷體" w:eastAsia="標楷體" w:hAnsi="標楷體"/>
                <w:b/>
                <w:sz w:val="28"/>
              </w:rPr>
            </w:pPr>
          </w:p>
        </w:tc>
      </w:tr>
      <w:tr w:rsidR="00631C3C" w:rsidRPr="00421917" w14:paraId="5B6862BD" w14:textId="77777777" w:rsidTr="00F80DE4">
        <w:trPr>
          <w:trHeight w:val="365"/>
          <w:jc w:val="center"/>
        </w:trPr>
        <w:tc>
          <w:tcPr>
            <w:tcW w:w="866" w:type="dxa"/>
            <w:vMerge/>
            <w:vAlign w:val="center"/>
          </w:tcPr>
          <w:p w14:paraId="344C4D88"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6E471D77"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39424DE0"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3FB256BA" w14:textId="77777777" w:rsidR="00631C3C" w:rsidRPr="009D2B0B" w:rsidRDefault="00631C3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失智照護倫理與法律</w:t>
            </w:r>
          </w:p>
        </w:tc>
        <w:tc>
          <w:tcPr>
            <w:tcW w:w="1773" w:type="dxa"/>
          </w:tcPr>
          <w:p w14:paraId="37B5FAEF" w14:textId="3DF3F5B4" w:rsidR="00631C3C" w:rsidRPr="00B66BB9" w:rsidRDefault="007518FA" w:rsidP="00631C3C">
            <w:pPr>
              <w:spacing w:line="340" w:lineRule="exact"/>
              <w:jc w:val="center"/>
              <w:rPr>
                <w:rFonts w:ascii="標楷體" w:eastAsia="標楷體" w:hAnsi="標楷體"/>
                <w:b/>
                <w:sz w:val="28"/>
              </w:rPr>
            </w:pPr>
            <w:r>
              <w:rPr>
                <w:rFonts w:ascii="標楷體" w:eastAsia="標楷體" w:hAnsi="標楷體" w:hint="eastAsia"/>
                <w:b/>
                <w:sz w:val="28"/>
              </w:rPr>
              <w:t>劉家榮</w:t>
            </w:r>
            <w:r w:rsidR="00631C3C" w:rsidRPr="00B66BB9">
              <w:rPr>
                <w:rFonts w:ascii="標楷體" w:eastAsia="標楷體" w:hAnsi="標楷體" w:hint="eastAsia"/>
                <w:b/>
                <w:sz w:val="28"/>
              </w:rPr>
              <w:t>律師</w:t>
            </w:r>
          </w:p>
        </w:tc>
      </w:tr>
      <w:tr w:rsidR="00631C3C" w:rsidRPr="00421917" w14:paraId="60979F67" w14:textId="77777777" w:rsidTr="00F80DE4">
        <w:trPr>
          <w:trHeight w:val="365"/>
          <w:jc w:val="center"/>
        </w:trPr>
        <w:tc>
          <w:tcPr>
            <w:tcW w:w="866" w:type="dxa"/>
            <w:vMerge/>
            <w:vAlign w:val="center"/>
          </w:tcPr>
          <w:p w14:paraId="4EA0C42D"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tcPr>
          <w:p w14:paraId="0892D22F" w14:textId="77777777" w:rsidR="00631C3C" w:rsidRPr="00421917" w:rsidRDefault="00631C3C" w:rsidP="00631C3C">
            <w:pPr>
              <w:spacing w:line="0" w:lineRule="atLeast"/>
              <w:jc w:val="both"/>
              <w:rPr>
                <w:rFonts w:ascii="標楷體" w:eastAsia="標楷體" w:hAnsi="標楷體" w:cs="Times New Roman"/>
                <w:sz w:val="26"/>
                <w:szCs w:val="26"/>
              </w:rPr>
            </w:pPr>
          </w:p>
        </w:tc>
        <w:tc>
          <w:tcPr>
            <w:tcW w:w="1803" w:type="dxa"/>
            <w:vAlign w:val="center"/>
          </w:tcPr>
          <w:p w14:paraId="039614C4"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2FA765D1"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43F9C8C2"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13B44FAC" w14:textId="77777777" w:rsidTr="00F80DE4">
        <w:trPr>
          <w:trHeight w:val="365"/>
          <w:jc w:val="center"/>
        </w:trPr>
        <w:tc>
          <w:tcPr>
            <w:tcW w:w="866" w:type="dxa"/>
            <w:vMerge w:val="restart"/>
            <w:vAlign w:val="center"/>
          </w:tcPr>
          <w:p w14:paraId="33CB25F5" w14:textId="791ABD5A" w:rsidR="00631C3C" w:rsidRDefault="00F87185"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5</w:t>
            </w:r>
            <w:r w:rsidR="00631C3C">
              <w:rPr>
                <w:rFonts w:ascii="標楷體" w:eastAsia="標楷體" w:hAnsi="標楷體" w:cs="Times New Roman" w:hint="eastAsia"/>
                <w:sz w:val="26"/>
                <w:szCs w:val="26"/>
              </w:rPr>
              <w:t>/</w:t>
            </w:r>
            <w:r>
              <w:rPr>
                <w:rFonts w:ascii="標楷體" w:eastAsia="標楷體" w:hAnsi="標楷體" w:cs="Times New Roman" w:hint="eastAsia"/>
                <w:sz w:val="26"/>
                <w:szCs w:val="26"/>
              </w:rPr>
              <w:t>6</w:t>
            </w:r>
          </w:p>
          <w:p w14:paraId="137C054B" w14:textId="1B91F064" w:rsidR="00631C3C" w:rsidRPr="00421917" w:rsidRDefault="00631C3C"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w:t>
            </w:r>
            <w:r w:rsidR="000F281C">
              <w:rPr>
                <w:rFonts w:ascii="標楷體" w:eastAsia="標楷體" w:hAnsi="標楷體" w:cs="Times New Roman" w:hint="eastAsia"/>
                <w:sz w:val="26"/>
                <w:szCs w:val="26"/>
              </w:rPr>
              <w:t>二</w:t>
            </w:r>
            <w:r>
              <w:rPr>
                <w:rFonts w:ascii="標楷體" w:eastAsia="標楷體" w:hAnsi="標楷體" w:cs="Times New Roman" w:hint="eastAsia"/>
                <w:sz w:val="26"/>
                <w:szCs w:val="26"/>
              </w:rPr>
              <w:t>)</w:t>
            </w:r>
          </w:p>
        </w:tc>
        <w:tc>
          <w:tcPr>
            <w:tcW w:w="1579" w:type="dxa"/>
            <w:vMerge w:val="restart"/>
            <w:vAlign w:val="center"/>
          </w:tcPr>
          <w:p w14:paraId="17E3C732" w14:textId="77777777" w:rsidR="00631C3C" w:rsidRPr="00421917" w:rsidRDefault="00631C3C" w:rsidP="00631C3C">
            <w:pPr>
              <w:spacing w:line="0" w:lineRule="atLeast"/>
              <w:jc w:val="center"/>
              <w:rPr>
                <w:rFonts w:ascii="標楷體" w:eastAsia="標楷體" w:hAnsi="標楷體" w:cs="Times New Roman"/>
                <w:sz w:val="26"/>
                <w:szCs w:val="26"/>
              </w:rPr>
            </w:pPr>
            <w:r w:rsidRPr="00DA077E">
              <w:rPr>
                <w:rFonts w:ascii="標楷體" w:eastAsia="標楷體" w:hAnsi="標楷體" w:cs="新細明體" w:hint="eastAsia"/>
                <w:color w:val="000000" w:themeColor="text1"/>
                <w:spacing w:val="15"/>
                <w:kern w:val="0"/>
                <w:sz w:val="28"/>
                <w:szCs w:val="26"/>
              </w:rPr>
              <w:t>失智症照護整合服務Ⅰ</w:t>
            </w:r>
          </w:p>
        </w:tc>
        <w:tc>
          <w:tcPr>
            <w:tcW w:w="1803" w:type="dxa"/>
            <w:vAlign w:val="center"/>
          </w:tcPr>
          <w:p w14:paraId="185D7E71" w14:textId="77777777" w:rsidR="00631C3C"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55C86E25" w14:textId="75BDD045" w:rsidR="00631C3C"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hint="eastAsia"/>
                <w:sz w:val="26"/>
                <w:szCs w:val="26"/>
              </w:rPr>
              <w:t>報到</w:t>
            </w:r>
          </w:p>
        </w:tc>
        <w:tc>
          <w:tcPr>
            <w:tcW w:w="1773" w:type="dxa"/>
            <w:vAlign w:val="center"/>
          </w:tcPr>
          <w:p w14:paraId="05366B05"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4C6CBC2A" w14:textId="77777777" w:rsidTr="00F80DE4">
        <w:trPr>
          <w:trHeight w:val="365"/>
          <w:jc w:val="center"/>
        </w:trPr>
        <w:tc>
          <w:tcPr>
            <w:tcW w:w="866" w:type="dxa"/>
            <w:vMerge/>
            <w:vAlign w:val="center"/>
          </w:tcPr>
          <w:p w14:paraId="07613D73"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387F0E97"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7D5F77F7"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528A3903" w14:textId="33AAF917" w:rsidR="00631C3C" w:rsidRPr="00CD5365" w:rsidRDefault="007518FA"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失智者之生活功能促進</w:t>
            </w:r>
          </w:p>
        </w:tc>
        <w:tc>
          <w:tcPr>
            <w:tcW w:w="1773" w:type="dxa"/>
            <w:vAlign w:val="center"/>
          </w:tcPr>
          <w:p w14:paraId="1BBA12B7" w14:textId="3382516E" w:rsidR="00631C3C" w:rsidRPr="00B66BB9" w:rsidRDefault="007518FA" w:rsidP="00631C3C">
            <w:pPr>
              <w:spacing w:line="340" w:lineRule="exact"/>
              <w:jc w:val="center"/>
              <w:rPr>
                <w:rFonts w:ascii="標楷體" w:eastAsia="標楷體" w:hAnsi="標楷體" w:cs="Times New Roman"/>
                <w:sz w:val="28"/>
                <w:szCs w:val="28"/>
              </w:rPr>
            </w:pPr>
            <w:r>
              <w:rPr>
                <w:rFonts w:ascii="標楷體" w:eastAsia="標楷體" w:hAnsi="標楷體" w:cs="Times New Roman" w:hint="eastAsia"/>
                <w:b/>
                <w:sz w:val="28"/>
                <w:szCs w:val="26"/>
              </w:rPr>
              <w:t>洪菁霞</w:t>
            </w:r>
            <w:r w:rsidRPr="00B66BB9">
              <w:rPr>
                <w:rFonts w:ascii="標楷體" w:eastAsia="標楷體" w:hAnsi="標楷體" w:hint="eastAsia"/>
                <w:b/>
                <w:sz w:val="28"/>
              </w:rPr>
              <w:t>老師</w:t>
            </w:r>
          </w:p>
        </w:tc>
      </w:tr>
      <w:tr w:rsidR="00631C3C" w:rsidRPr="00421917" w14:paraId="07F5F303" w14:textId="77777777" w:rsidTr="00F80DE4">
        <w:trPr>
          <w:trHeight w:val="365"/>
          <w:jc w:val="center"/>
        </w:trPr>
        <w:tc>
          <w:tcPr>
            <w:tcW w:w="866" w:type="dxa"/>
            <w:vMerge/>
            <w:vAlign w:val="center"/>
          </w:tcPr>
          <w:p w14:paraId="027B6E41"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544162AB"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6B7316A8"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39392863"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60CF3375" w14:textId="77777777" w:rsidR="00631C3C" w:rsidRPr="00B66BB9" w:rsidRDefault="00631C3C" w:rsidP="00631C3C">
            <w:pPr>
              <w:spacing w:line="340" w:lineRule="exact"/>
              <w:jc w:val="center"/>
              <w:rPr>
                <w:rFonts w:ascii="標楷體" w:eastAsia="標楷體" w:hAnsi="標楷體" w:cs="Times New Roman"/>
                <w:sz w:val="28"/>
                <w:szCs w:val="28"/>
              </w:rPr>
            </w:pPr>
          </w:p>
        </w:tc>
      </w:tr>
      <w:tr w:rsidR="00631C3C" w:rsidRPr="00421917" w14:paraId="38F02366" w14:textId="77777777" w:rsidTr="00F80DE4">
        <w:trPr>
          <w:trHeight w:val="365"/>
          <w:jc w:val="center"/>
        </w:trPr>
        <w:tc>
          <w:tcPr>
            <w:tcW w:w="866" w:type="dxa"/>
            <w:vMerge/>
            <w:vAlign w:val="center"/>
          </w:tcPr>
          <w:p w14:paraId="017875F6"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055216DE"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3943F47A"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7F06C9A3" w14:textId="77777777" w:rsidR="00631C3C" w:rsidRPr="00CD5365" w:rsidRDefault="00E36B7A"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失智症友善環境原則</w:t>
            </w:r>
          </w:p>
        </w:tc>
        <w:tc>
          <w:tcPr>
            <w:tcW w:w="1773" w:type="dxa"/>
          </w:tcPr>
          <w:p w14:paraId="42726096" w14:textId="77777777" w:rsidR="00631C3C" w:rsidRPr="00B66BB9" w:rsidRDefault="00E36B7A" w:rsidP="00631C3C">
            <w:pPr>
              <w:spacing w:line="340" w:lineRule="exact"/>
              <w:jc w:val="center"/>
            </w:pPr>
            <w:r w:rsidRPr="00B66BB9">
              <w:rPr>
                <w:rFonts w:ascii="標楷體" w:eastAsia="標楷體" w:hAnsi="標楷體" w:cs="新細明體" w:hint="eastAsia"/>
                <w:b/>
                <w:spacing w:val="15"/>
                <w:kern w:val="0"/>
                <w:sz w:val="28"/>
                <w:szCs w:val="28"/>
              </w:rPr>
              <w:t>陳柏宗</w:t>
            </w:r>
            <w:r w:rsidR="00631C3C" w:rsidRPr="00B66BB9">
              <w:rPr>
                <w:rFonts w:ascii="標楷體" w:eastAsia="標楷體" w:hAnsi="標楷體" w:cs="新細明體" w:hint="eastAsia"/>
                <w:b/>
                <w:spacing w:val="15"/>
                <w:kern w:val="0"/>
                <w:sz w:val="28"/>
                <w:szCs w:val="28"/>
              </w:rPr>
              <w:t>老師</w:t>
            </w:r>
          </w:p>
        </w:tc>
      </w:tr>
      <w:tr w:rsidR="00631C3C" w:rsidRPr="00421917" w14:paraId="2CF0E1D8" w14:textId="77777777" w:rsidTr="00F80DE4">
        <w:trPr>
          <w:trHeight w:val="365"/>
          <w:jc w:val="center"/>
        </w:trPr>
        <w:tc>
          <w:tcPr>
            <w:tcW w:w="866" w:type="dxa"/>
            <w:vMerge/>
            <w:vAlign w:val="center"/>
          </w:tcPr>
          <w:p w14:paraId="6F8ACFC7"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3B51E953"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5070DB82"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14A1F993" w14:textId="77777777" w:rsidR="00631C3C" w:rsidRPr="00CD5365" w:rsidRDefault="00631C3C"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tcPr>
          <w:p w14:paraId="24F02CBC" w14:textId="77777777" w:rsidR="00631C3C" w:rsidRPr="00B66BB9" w:rsidRDefault="00631C3C" w:rsidP="00631C3C">
            <w:pPr>
              <w:spacing w:line="340" w:lineRule="exact"/>
              <w:jc w:val="center"/>
              <w:rPr>
                <w:rFonts w:ascii="標楷體" w:eastAsia="標楷體" w:hAnsi="標楷體" w:cs="新細明體"/>
                <w:b/>
                <w:spacing w:val="15"/>
                <w:kern w:val="0"/>
                <w:sz w:val="28"/>
                <w:szCs w:val="28"/>
              </w:rPr>
            </w:pPr>
          </w:p>
        </w:tc>
      </w:tr>
      <w:tr w:rsidR="00631C3C" w:rsidRPr="00CA19D4" w14:paraId="29582B18" w14:textId="77777777" w:rsidTr="00F80DE4">
        <w:trPr>
          <w:trHeight w:val="365"/>
          <w:jc w:val="center"/>
        </w:trPr>
        <w:tc>
          <w:tcPr>
            <w:tcW w:w="866" w:type="dxa"/>
            <w:vMerge/>
            <w:vAlign w:val="center"/>
          </w:tcPr>
          <w:p w14:paraId="3014E221"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2C33CA7B"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59EB96E4"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347B4D38" w14:textId="77777777" w:rsidR="007518FA" w:rsidRDefault="007518FA" w:rsidP="007518FA">
            <w:pPr>
              <w:spacing w:line="340" w:lineRule="exact"/>
              <w:ind w:rightChars="-45" w:right="-108"/>
              <w:rPr>
                <w:rFonts w:ascii="標楷體" w:eastAsia="標楷體" w:hAnsi="標楷體" w:cs="新細明體"/>
                <w:b/>
                <w:color w:val="000000" w:themeColor="text1"/>
                <w:kern w:val="0"/>
                <w:sz w:val="26"/>
                <w:szCs w:val="26"/>
              </w:rPr>
            </w:pPr>
            <w:r w:rsidRPr="00F80DE4">
              <w:rPr>
                <w:rFonts w:ascii="標楷體" w:eastAsia="標楷體" w:hAnsi="標楷體" w:cs="新細明體" w:hint="eastAsia"/>
                <w:b/>
                <w:color w:val="000000" w:themeColor="text1"/>
                <w:kern w:val="0"/>
                <w:sz w:val="26"/>
                <w:szCs w:val="26"/>
              </w:rPr>
              <w:t>認知復健</w:t>
            </w:r>
          </w:p>
          <w:p w14:paraId="3E088A3C" w14:textId="794E25CC" w:rsidR="00631C3C" w:rsidRPr="00CD5365" w:rsidRDefault="007518FA" w:rsidP="007518FA">
            <w:pPr>
              <w:spacing w:line="340" w:lineRule="exact"/>
              <w:jc w:val="both"/>
              <w:rPr>
                <w:rFonts w:ascii="標楷體" w:eastAsia="標楷體" w:hAnsi="標楷體"/>
                <w:b/>
                <w:sz w:val="26"/>
                <w:szCs w:val="26"/>
              </w:rPr>
            </w:pPr>
            <w:r w:rsidRPr="00F80DE4">
              <w:rPr>
                <w:rFonts w:ascii="標楷體" w:eastAsia="標楷體" w:hAnsi="標楷體" w:cs="新細明體" w:hint="eastAsia"/>
                <w:b/>
                <w:color w:val="000000" w:themeColor="text1"/>
                <w:kern w:val="0"/>
                <w:sz w:val="26"/>
                <w:szCs w:val="26"/>
              </w:rPr>
              <w:t>(失智者之運動復健)</w:t>
            </w:r>
          </w:p>
        </w:tc>
        <w:tc>
          <w:tcPr>
            <w:tcW w:w="1773" w:type="dxa"/>
          </w:tcPr>
          <w:p w14:paraId="2F96EE3D" w14:textId="2465CD15" w:rsidR="007518FA" w:rsidRPr="004624A7" w:rsidRDefault="008B23B3" w:rsidP="007518FA">
            <w:pPr>
              <w:spacing w:line="340" w:lineRule="exact"/>
              <w:jc w:val="center"/>
              <w:rPr>
                <w:rFonts w:ascii="標楷體" w:eastAsia="標楷體" w:hAnsi="標楷體" w:cs="新細明體"/>
                <w:b/>
                <w:spacing w:val="15"/>
                <w:kern w:val="0"/>
                <w:sz w:val="28"/>
                <w:szCs w:val="28"/>
              </w:rPr>
            </w:pPr>
            <w:r w:rsidRPr="004624A7">
              <w:rPr>
                <w:rFonts w:ascii="標楷體" w:eastAsia="標楷體" w:hAnsi="標楷體" w:cs="新細明體" w:hint="eastAsia"/>
                <w:b/>
                <w:spacing w:val="15"/>
                <w:kern w:val="0"/>
                <w:sz w:val="28"/>
                <w:szCs w:val="28"/>
              </w:rPr>
              <w:t>薛孟怡</w:t>
            </w:r>
            <w:r w:rsidR="007518FA" w:rsidRPr="004624A7">
              <w:rPr>
                <w:rFonts w:ascii="標楷體" w:eastAsia="標楷體" w:hAnsi="標楷體" w:cs="新細明體" w:hint="eastAsia"/>
                <w:b/>
                <w:spacing w:val="15"/>
                <w:kern w:val="0"/>
                <w:sz w:val="28"/>
                <w:szCs w:val="28"/>
              </w:rPr>
              <w:t>老師</w:t>
            </w:r>
          </w:p>
          <w:p w14:paraId="68ABFEBB" w14:textId="026B1839" w:rsidR="00631C3C" w:rsidRPr="00B66BB9" w:rsidRDefault="00631C3C" w:rsidP="00631C3C">
            <w:pPr>
              <w:spacing w:line="340" w:lineRule="exact"/>
              <w:jc w:val="center"/>
              <w:rPr>
                <w:rFonts w:ascii="標楷體" w:eastAsia="標楷體" w:hAnsi="標楷體" w:cs="新細明體"/>
                <w:b/>
                <w:spacing w:val="15"/>
                <w:kern w:val="0"/>
                <w:sz w:val="28"/>
                <w:szCs w:val="28"/>
              </w:rPr>
            </w:pPr>
          </w:p>
        </w:tc>
      </w:tr>
      <w:tr w:rsidR="00631C3C" w:rsidRPr="00421917" w14:paraId="62315BD8" w14:textId="77777777" w:rsidTr="00F80DE4">
        <w:trPr>
          <w:trHeight w:val="365"/>
          <w:jc w:val="center"/>
        </w:trPr>
        <w:tc>
          <w:tcPr>
            <w:tcW w:w="866" w:type="dxa"/>
            <w:vMerge/>
            <w:vAlign w:val="center"/>
          </w:tcPr>
          <w:p w14:paraId="367A056C"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022EC193" w14:textId="77777777" w:rsidR="00631C3C" w:rsidRPr="00421917" w:rsidRDefault="00631C3C" w:rsidP="00631C3C">
            <w:pPr>
              <w:spacing w:line="0" w:lineRule="atLeast"/>
              <w:jc w:val="center"/>
              <w:rPr>
                <w:rFonts w:ascii="標楷體" w:eastAsia="標楷體" w:hAnsi="標楷體" w:cs="Times New Roman"/>
                <w:sz w:val="26"/>
                <w:szCs w:val="26"/>
              </w:rPr>
            </w:pPr>
          </w:p>
        </w:tc>
        <w:tc>
          <w:tcPr>
            <w:tcW w:w="1803" w:type="dxa"/>
            <w:vAlign w:val="center"/>
          </w:tcPr>
          <w:p w14:paraId="56C4E6DD"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5AD98A8C"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66A4FAAB" w14:textId="77777777" w:rsidR="00631C3C" w:rsidRPr="00B66BB9" w:rsidRDefault="00631C3C" w:rsidP="00631C3C">
            <w:pPr>
              <w:spacing w:line="340" w:lineRule="exact"/>
              <w:jc w:val="center"/>
              <w:rPr>
                <w:rFonts w:ascii="標楷體" w:eastAsia="標楷體" w:hAnsi="標楷體" w:cs="Times New Roman"/>
                <w:sz w:val="28"/>
                <w:szCs w:val="28"/>
              </w:rPr>
            </w:pPr>
          </w:p>
        </w:tc>
      </w:tr>
      <w:tr w:rsidR="00631C3C" w:rsidRPr="00421917" w14:paraId="28678649" w14:textId="77777777" w:rsidTr="00F80DE4">
        <w:trPr>
          <w:trHeight w:val="365"/>
          <w:jc w:val="center"/>
        </w:trPr>
        <w:tc>
          <w:tcPr>
            <w:tcW w:w="866" w:type="dxa"/>
            <w:vMerge w:val="restart"/>
            <w:vAlign w:val="center"/>
          </w:tcPr>
          <w:p w14:paraId="1A9D52A0" w14:textId="5044BD8B" w:rsidR="00631C3C" w:rsidRDefault="0067198C"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5</w:t>
            </w:r>
            <w:r w:rsidR="00631C3C">
              <w:rPr>
                <w:rFonts w:ascii="標楷體" w:eastAsia="標楷體" w:hAnsi="標楷體" w:cs="Times New Roman" w:hint="eastAsia"/>
                <w:sz w:val="26"/>
                <w:szCs w:val="26"/>
              </w:rPr>
              <w:t>/</w:t>
            </w:r>
            <w:r w:rsidR="00F87185">
              <w:rPr>
                <w:rFonts w:ascii="標楷體" w:eastAsia="標楷體" w:hAnsi="標楷體" w:cs="Times New Roman" w:hint="eastAsia"/>
                <w:sz w:val="26"/>
                <w:szCs w:val="26"/>
              </w:rPr>
              <w:t>13</w:t>
            </w:r>
          </w:p>
          <w:p w14:paraId="20777FD8" w14:textId="473C160D" w:rsidR="00631C3C" w:rsidRPr="00421917" w:rsidRDefault="00631C3C"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w:t>
            </w:r>
            <w:r w:rsidR="000F281C">
              <w:rPr>
                <w:rFonts w:ascii="標楷體" w:eastAsia="標楷體" w:hAnsi="標楷體" w:cs="Times New Roman" w:hint="eastAsia"/>
                <w:sz w:val="26"/>
                <w:szCs w:val="26"/>
              </w:rPr>
              <w:t>二</w:t>
            </w:r>
            <w:r>
              <w:rPr>
                <w:rFonts w:ascii="標楷體" w:eastAsia="標楷體" w:hAnsi="標楷體" w:cs="Times New Roman" w:hint="eastAsia"/>
                <w:sz w:val="26"/>
                <w:szCs w:val="26"/>
              </w:rPr>
              <w:t>)</w:t>
            </w:r>
          </w:p>
        </w:tc>
        <w:tc>
          <w:tcPr>
            <w:tcW w:w="1579" w:type="dxa"/>
            <w:vMerge w:val="restart"/>
            <w:vAlign w:val="center"/>
          </w:tcPr>
          <w:p w14:paraId="23705265" w14:textId="77777777" w:rsidR="00631C3C" w:rsidRPr="00421917" w:rsidRDefault="00631C3C" w:rsidP="00631C3C">
            <w:pPr>
              <w:spacing w:line="0" w:lineRule="atLeast"/>
              <w:jc w:val="center"/>
              <w:rPr>
                <w:rFonts w:ascii="標楷體" w:eastAsia="標楷體" w:hAnsi="標楷體" w:cs="Times New Roman"/>
                <w:sz w:val="26"/>
                <w:szCs w:val="26"/>
              </w:rPr>
            </w:pPr>
            <w:r w:rsidRPr="00DA077E">
              <w:rPr>
                <w:rFonts w:ascii="標楷體" w:eastAsia="標楷體" w:hAnsi="標楷體" w:cs="新細明體" w:hint="eastAsia"/>
                <w:color w:val="000000" w:themeColor="text1"/>
                <w:spacing w:val="15"/>
                <w:kern w:val="0"/>
                <w:sz w:val="28"/>
                <w:szCs w:val="26"/>
              </w:rPr>
              <w:t>失智症照護整合服務Ⅱ</w:t>
            </w:r>
          </w:p>
        </w:tc>
        <w:tc>
          <w:tcPr>
            <w:tcW w:w="1803" w:type="dxa"/>
            <w:vAlign w:val="center"/>
          </w:tcPr>
          <w:p w14:paraId="2715A6C3" w14:textId="77777777" w:rsidR="00631C3C"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04AB57EB" w14:textId="32E0FE9E" w:rsidR="00631C3C"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hint="eastAsia"/>
                <w:sz w:val="26"/>
                <w:szCs w:val="26"/>
              </w:rPr>
              <w:t>報到</w:t>
            </w:r>
          </w:p>
        </w:tc>
        <w:tc>
          <w:tcPr>
            <w:tcW w:w="1773" w:type="dxa"/>
            <w:vAlign w:val="center"/>
          </w:tcPr>
          <w:p w14:paraId="3C587404" w14:textId="77777777" w:rsidR="00631C3C" w:rsidRPr="00B66BB9" w:rsidRDefault="00631C3C" w:rsidP="00631C3C">
            <w:pPr>
              <w:spacing w:line="340" w:lineRule="exact"/>
              <w:jc w:val="center"/>
              <w:rPr>
                <w:rFonts w:ascii="標楷體" w:eastAsia="標楷體" w:hAnsi="標楷體" w:cs="Times New Roman"/>
                <w:sz w:val="28"/>
                <w:szCs w:val="28"/>
              </w:rPr>
            </w:pPr>
          </w:p>
        </w:tc>
      </w:tr>
      <w:tr w:rsidR="00631C3C" w:rsidRPr="00421917" w14:paraId="036E5B83" w14:textId="77777777" w:rsidTr="00F80DE4">
        <w:trPr>
          <w:trHeight w:val="365"/>
          <w:jc w:val="center"/>
        </w:trPr>
        <w:tc>
          <w:tcPr>
            <w:tcW w:w="866" w:type="dxa"/>
            <w:vMerge/>
            <w:vAlign w:val="center"/>
          </w:tcPr>
          <w:p w14:paraId="26976747"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1961D095"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588BAA09"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0107072C" w14:textId="77777777" w:rsidR="00631C3C" w:rsidRPr="00CD5365" w:rsidRDefault="00631C3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營養與飲食</w:t>
            </w:r>
          </w:p>
        </w:tc>
        <w:tc>
          <w:tcPr>
            <w:tcW w:w="1773" w:type="dxa"/>
            <w:vAlign w:val="center"/>
          </w:tcPr>
          <w:p w14:paraId="05AAC5AE" w14:textId="75483E7A" w:rsidR="00631C3C" w:rsidRPr="00B66BB9" w:rsidRDefault="007518FA" w:rsidP="00631C3C">
            <w:pPr>
              <w:spacing w:line="340" w:lineRule="exact"/>
              <w:jc w:val="center"/>
              <w:rPr>
                <w:rFonts w:ascii="標楷體" w:eastAsia="標楷體" w:hAnsi="標楷體" w:cs="Times New Roman"/>
                <w:sz w:val="28"/>
                <w:szCs w:val="28"/>
              </w:rPr>
            </w:pPr>
            <w:r>
              <w:rPr>
                <w:rFonts w:ascii="標楷體" w:eastAsia="標楷體" w:hAnsi="標楷體" w:cs="新細明體" w:hint="eastAsia"/>
                <w:b/>
                <w:spacing w:val="15"/>
                <w:kern w:val="0"/>
                <w:sz w:val="28"/>
                <w:szCs w:val="28"/>
              </w:rPr>
              <w:t>張麗娟</w:t>
            </w:r>
            <w:r w:rsidR="00631C3C" w:rsidRPr="00B66BB9">
              <w:rPr>
                <w:rFonts w:ascii="標楷體" w:eastAsia="標楷體" w:hAnsi="標楷體" w:cs="新細明體" w:hint="eastAsia"/>
                <w:b/>
                <w:spacing w:val="15"/>
                <w:kern w:val="0"/>
                <w:sz w:val="28"/>
                <w:szCs w:val="28"/>
              </w:rPr>
              <w:t>老師</w:t>
            </w:r>
          </w:p>
        </w:tc>
      </w:tr>
      <w:tr w:rsidR="00631C3C" w:rsidRPr="00421917" w14:paraId="796A5F47" w14:textId="77777777" w:rsidTr="00F80DE4">
        <w:trPr>
          <w:trHeight w:val="365"/>
          <w:jc w:val="center"/>
        </w:trPr>
        <w:tc>
          <w:tcPr>
            <w:tcW w:w="866" w:type="dxa"/>
            <w:vMerge/>
            <w:vAlign w:val="center"/>
          </w:tcPr>
          <w:p w14:paraId="3BB97183"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54447CA4"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626E83FB"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44CA1D4F"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18D33379" w14:textId="77777777" w:rsidR="00631C3C" w:rsidRPr="00B66BB9" w:rsidRDefault="00631C3C" w:rsidP="00631C3C">
            <w:pPr>
              <w:spacing w:line="340" w:lineRule="exact"/>
              <w:jc w:val="center"/>
              <w:rPr>
                <w:rFonts w:ascii="標楷體" w:eastAsia="標楷體" w:hAnsi="標楷體" w:cs="Times New Roman"/>
                <w:sz w:val="28"/>
                <w:szCs w:val="28"/>
              </w:rPr>
            </w:pPr>
          </w:p>
        </w:tc>
      </w:tr>
      <w:tr w:rsidR="00631C3C" w:rsidRPr="00421917" w14:paraId="5048432C" w14:textId="77777777" w:rsidTr="00F80DE4">
        <w:trPr>
          <w:trHeight w:val="365"/>
          <w:jc w:val="center"/>
        </w:trPr>
        <w:tc>
          <w:tcPr>
            <w:tcW w:w="866" w:type="dxa"/>
            <w:vMerge/>
            <w:vAlign w:val="center"/>
          </w:tcPr>
          <w:p w14:paraId="00D61B16"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30D9CADF"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2E48A97A"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349A71D8" w14:textId="451EF625" w:rsidR="00631C3C" w:rsidRPr="00CD5365" w:rsidRDefault="0067198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失智症安全看視</w:t>
            </w:r>
          </w:p>
        </w:tc>
        <w:tc>
          <w:tcPr>
            <w:tcW w:w="1773" w:type="dxa"/>
            <w:vAlign w:val="center"/>
          </w:tcPr>
          <w:p w14:paraId="240E365D" w14:textId="5C2D327D" w:rsidR="00631C3C" w:rsidRPr="00B66BB9" w:rsidRDefault="001A442F" w:rsidP="00631C3C">
            <w:pPr>
              <w:spacing w:line="340" w:lineRule="exact"/>
              <w:jc w:val="center"/>
            </w:pPr>
            <w:r>
              <w:rPr>
                <w:rFonts w:ascii="標楷體" w:eastAsia="標楷體" w:hAnsi="標楷體" w:cs="新細明體" w:hint="eastAsia"/>
                <w:b/>
                <w:spacing w:val="15"/>
                <w:kern w:val="0"/>
                <w:sz w:val="28"/>
                <w:szCs w:val="28"/>
              </w:rPr>
              <w:t>吳</w:t>
            </w:r>
            <w:r w:rsidR="0067198C">
              <w:rPr>
                <w:rFonts w:ascii="標楷體" w:eastAsia="標楷體" w:hAnsi="標楷體" w:cs="新細明體" w:hint="eastAsia"/>
                <w:b/>
                <w:spacing w:val="15"/>
                <w:kern w:val="0"/>
                <w:sz w:val="28"/>
                <w:szCs w:val="28"/>
              </w:rPr>
              <w:t>淑芬</w:t>
            </w:r>
            <w:r w:rsidR="00631C3C" w:rsidRPr="00B66BB9">
              <w:rPr>
                <w:rFonts w:ascii="標楷體" w:eastAsia="標楷體" w:hAnsi="標楷體" w:cs="新細明體" w:hint="eastAsia"/>
                <w:b/>
                <w:spacing w:val="15"/>
                <w:kern w:val="0"/>
                <w:sz w:val="28"/>
                <w:szCs w:val="28"/>
              </w:rPr>
              <w:t>老師</w:t>
            </w:r>
          </w:p>
        </w:tc>
      </w:tr>
      <w:tr w:rsidR="00631C3C" w:rsidRPr="00421917" w14:paraId="49903073" w14:textId="77777777" w:rsidTr="00F80DE4">
        <w:trPr>
          <w:trHeight w:val="365"/>
          <w:jc w:val="center"/>
        </w:trPr>
        <w:tc>
          <w:tcPr>
            <w:tcW w:w="866" w:type="dxa"/>
            <w:vMerge/>
            <w:vAlign w:val="center"/>
          </w:tcPr>
          <w:p w14:paraId="7F45C5B6"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32BECDA8"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5CE4674B"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415B8A1A" w14:textId="77777777" w:rsidR="00631C3C" w:rsidRPr="00563169" w:rsidRDefault="00631C3C"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vAlign w:val="center"/>
          </w:tcPr>
          <w:p w14:paraId="6FCDE9D3" w14:textId="77777777" w:rsidR="00631C3C" w:rsidRPr="00CA19D4" w:rsidRDefault="00631C3C" w:rsidP="00631C3C">
            <w:pPr>
              <w:spacing w:line="340" w:lineRule="exact"/>
              <w:jc w:val="center"/>
              <w:rPr>
                <w:rFonts w:ascii="標楷體" w:eastAsia="標楷體" w:hAnsi="標楷體" w:cs="新細明體"/>
                <w:b/>
                <w:color w:val="000000" w:themeColor="text1"/>
                <w:spacing w:val="15"/>
                <w:kern w:val="0"/>
                <w:sz w:val="28"/>
                <w:szCs w:val="28"/>
              </w:rPr>
            </w:pPr>
          </w:p>
        </w:tc>
      </w:tr>
      <w:tr w:rsidR="00631C3C" w:rsidRPr="00421917" w14:paraId="3F1A9A85" w14:textId="77777777" w:rsidTr="00F80DE4">
        <w:trPr>
          <w:trHeight w:val="365"/>
          <w:jc w:val="center"/>
        </w:trPr>
        <w:tc>
          <w:tcPr>
            <w:tcW w:w="866" w:type="dxa"/>
            <w:vMerge/>
            <w:vAlign w:val="center"/>
          </w:tcPr>
          <w:p w14:paraId="3B9F7BBA"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705A6123"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564D825C"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768EECFE" w14:textId="7F06E7C2" w:rsidR="007518FA" w:rsidRPr="00F80DE4" w:rsidRDefault="007518FA" w:rsidP="00F80DE4">
            <w:pPr>
              <w:spacing w:line="340" w:lineRule="exact"/>
              <w:ind w:rightChars="-45" w:right="-108"/>
              <w:rPr>
                <w:rFonts w:ascii="標楷體" w:eastAsia="標楷體" w:hAnsi="標楷體" w:cs="新細明體"/>
                <w:b/>
                <w:color w:val="000000" w:themeColor="text1"/>
                <w:kern w:val="0"/>
                <w:sz w:val="28"/>
                <w:szCs w:val="28"/>
              </w:rPr>
            </w:pPr>
            <w:r w:rsidRPr="005342F0">
              <w:rPr>
                <w:rFonts w:ascii="標楷體" w:eastAsia="標楷體" w:hAnsi="標楷體" w:cs="新細明體" w:hint="eastAsia"/>
                <w:b/>
                <w:color w:val="000000" w:themeColor="text1"/>
                <w:spacing w:val="15"/>
                <w:kern w:val="0"/>
                <w:sz w:val="26"/>
                <w:szCs w:val="26"/>
              </w:rPr>
              <w:t>安寧照護</w:t>
            </w:r>
          </w:p>
        </w:tc>
        <w:tc>
          <w:tcPr>
            <w:tcW w:w="1773" w:type="dxa"/>
          </w:tcPr>
          <w:p w14:paraId="6426C9DA" w14:textId="0FB81187" w:rsidR="007518FA" w:rsidRPr="00B66BB9" w:rsidRDefault="007518FA" w:rsidP="00631C3C">
            <w:pPr>
              <w:spacing w:line="340" w:lineRule="exact"/>
              <w:jc w:val="center"/>
              <w:rPr>
                <w:rFonts w:ascii="標楷體" w:eastAsia="標楷體" w:hAnsi="標楷體" w:cs="新細明體"/>
                <w:b/>
                <w:spacing w:val="15"/>
                <w:kern w:val="0"/>
                <w:sz w:val="28"/>
                <w:szCs w:val="28"/>
              </w:rPr>
            </w:pPr>
            <w:r w:rsidRPr="00B66BB9">
              <w:rPr>
                <w:rFonts w:ascii="標楷體" w:eastAsia="標楷體" w:hAnsi="標楷體" w:cs="新細明體" w:hint="eastAsia"/>
                <w:b/>
                <w:spacing w:val="15"/>
                <w:kern w:val="0"/>
                <w:sz w:val="28"/>
                <w:szCs w:val="28"/>
              </w:rPr>
              <w:t>陳彥霖老師</w:t>
            </w:r>
          </w:p>
        </w:tc>
      </w:tr>
      <w:tr w:rsidR="00631C3C" w:rsidRPr="00421917" w14:paraId="11604550" w14:textId="77777777" w:rsidTr="00F80DE4">
        <w:trPr>
          <w:trHeight w:val="365"/>
          <w:jc w:val="center"/>
        </w:trPr>
        <w:tc>
          <w:tcPr>
            <w:tcW w:w="866" w:type="dxa"/>
            <w:vMerge/>
            <w:vAlign w:val="center"/>
          </w:tcPr>
          <w:p w14:paraId="7AA6B07D"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vAlign w:val="center"/>
          </w:tcPr>
          <w:p w14:paraId="67CD92E2"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p>
        </w:tc>
        <w:tc>
          <w:tcPr>
            <w:tcW w:w="1803" w:type="dxa"/>
            <w:vAlign w:val="center"/>
          </w:tcPr>
          <w:p w14:paraId="5488E275"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22649419" w14:textId="56C03C1B" w:rsidR="00F80DE4"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079244A6"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3F69F6A6" w14:textId="77777777" w:rsidTr="00F80DE4">
        <w:trPr>
          <w:trHeight w:val="363"/>
          <w:jc w:val="center"/>
        </w:trPr>
        <w:tc>
          <w:tcPr>
            <w:tcW w:w="866" w:type="dxa"/>
            <w:vMerge w:val="restart"/>
            <w:vAlign w:val="center"/>
          </w:tcPr>
          <w:p w14:paraId="354FB999" w14:textId="34990064" w:rsidR="00631C3C" w:rsidRDefault="0067198C"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5</w:t>
            </w:r>
            <w:r w:rsidR="00FA33E8">
              <w:rPr>
                <w:rFonts w:ascii="標楷體" w:eastAsia="標楷體" w:hAnsi="標楷體" w:cs="Times New Roman" w:hint="eastAsia"/>
                <w:sz w:val="26"/>
                <w:szCs w:val="26"/>
              </w:rPr>
              <w:t>/</w:t>
            </w:r>
            <w:r w:rsidR="00F87185">
              <w:rPr>
                <w:rFonts w:ascii="標楷體" w:eastAsia="標楷體" w:hAnsi="標楷體" w:cs="Times New Roman" w:hint="eastAsia"/>
                <w:sz w:val="26"/>
                <w:szCs w:val="26"/>
              </w:rPr>
              <w:t>20</w:t>
            </w:r>
          </w:p>
          <w:p w14:paraId="4E8FEA83" w14:textId="7E477AD6" w:rsidR="00631C3C" w:rsidRDefault="00631C3C" w:rsidP="00631C3C">
            <w:pPr>
              <w:spacing w:line="0" w:lineRule="atLeast"/>
              <w:jc w:val="center"/>
              <w:rPr>
                <w:rFonts w:ascii="標楷體" w:eastAsia="標楷體" w:hAnsi="標楷體" w:cs="Times New Roman"/>
                <w:sz w:val="26"/>
                <w:szCs w:val="26"/>
              </w:rPr>
            </w:pPr>
            <w:r>
              <w:rPr>
                <w:rFonts w:ascii="標楷體" w:eastAsia="標楷體" w:hAnsi="標楷體" w:cs="Times New Roman" w:hint="eastAsia"/>
                <w:sz w:val="26"/>
                <w:szCs w:val="26"/>
              </w:rPr>
              <w:t>(</w:t>
            </w:r>
            <w:r w:rsidR="000F281C">
              <w:rPr>
                <w:rFonts w:ascii="標楷體" w:eastAsia="標楷體" w:hAnsi="標楷體" w:cs="Times New Roman" w:hint="eastAsia"/>
                <w:sz w:val="26"/>
                <w:szCs w:val="26"/>
              </w:rPr>
              <w:t>二</w:t>
            </w:r>
            <w:r>
              <w:rPr>
                <w:rFonts w:ascii="標楷體" w:eastAsia="標楷體" w:hAnsi="標楷體" w:cs="Times New Roman" w:hint="eastAsia"/>
                <w:sz w:val="26"/>
                <w:szCs w:val="26"/>
              </w:rPr>
              <w:t>)</w:t>
            </w:r>
          </w:p>
        </w:tc>
        <w:tc>
          <w:tcPr>
            <w:tcW w:w="1579" w:type="dxa"/>
            <w:vMerge w:val="restart"/>
            <w:vAlign w:val="center"/>
          </w:tcPr>
          <w:p w14:paraId="02248BD2" w14:textId="77777777" w:rsidR="00631C3C" w:rsidRPr="00DA077E" w:rsidRDefault="00631C3C" w:rsidP="00631C3C">
            <w:pPr>
              <w:spacing w:line="0" w:lineRule="atLeast"/>
              <w:jc w:val="center"/>
              <w:rPr>
                <w:rFonts w:ascii="標楷體" w:eastAsia="標楷體" w:hAnsi="標楷體" w:cs="新細明體"/>
                <w:color w:val="000000" w:themeColor="text1"/>
                <w:spacing w:val="15"/>
                <w:kern w:val="0"/>
                <w:sz w:val="28"/>
                <w:szCs w:val="26"/>
              </w:rPr>
            </w:pPr>
            <w:r w:rsidRPr="00DA077E">
              <w:rPr>
                <w:rFonts w:ascii="標楷體" w:eastAsia="標楷體" w:hAnsi="標楷體" w:cs="新細明體" w:hint="eastAsia"/>
                <w:color w:val="000000" w:themeColor="text1"/>
                <w:spacing w:val="15"/>
                <w:kern w:val="0"/>
                <w:sz w:val="28"/>
                <w:szCs w:val="26"/>
              </w:rPr>
              <w:t>失智症照護整合服務Ⅲ</w:t>
            </w:r>
          </w:p>
        </w:tc>
        <w:tc>
          <w:tcPr>
            <w:tcW w:w="1803" w:type="dxa"/>
            <w:vAlign w:val="center"/>
          </w:tcPr>
          <w:p w14:paraId="4F149DCD" w14:textId="77777777" w:rsidR="00631C3C"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9:30-10:00</w:t>
            </w:r>
          </w:p>
        </w:tc>
        <w:tc>
          <w:tcPr>
            <w:tcW w:w="3827" w:type="dxa"/>
            <w:vAlign w:val="center"/>
          </w:tcPr>
          <w:p w14:paraId="64F6A940" w14:textId="492F2C8E" w:rsidR="00631C3C"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hint="eastAsia"/>
                <w:sz w:val="26"/>
                <w:szCs w:val="26"/>
              </w:rPr>
              <w:t>報到</w:t>
            </w:r>
          </w:p>
        </w:tc>
        <w:tc>
          <w:tcPr>
            <w:tcW w:w="1773" w:type="dxa"/>
            <w:vAlign w:val="center"/>
          </w:tcPr>
          <w:p w14:paraId="65C7DCAE"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66494786" w14:textId="77777777" w:rsidTr="00F80DE4">
        <w:trPr>
          <w:trHeight w:val="363"/>
          <w:jc w:val="center"/>
        </w:trPr>
        <w:tc>
          <w:tcPr>
            <w:tcW w:w="866" w:type="dxa"/>
            <w:vMerge/>
            <w:vAlign w:val="center"/>
          </w:tcPr>
          <w:p w14:paraId="5F28064F"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1D86F3E5"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5D4760F2"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10:00~12:00</w:t>
            </w:r>
          </w:p>
        </w:tc>
        <w:tc>
          <w:tcPr>
            <w:tcW w:w="3827" w:type="dxa"/>
            <w:vAlign w:val="center"/>
          </w:tcPr>
          <w:p w14:paraId="165F0C11" w14:textId="6078787A" w:rsidR="00631C3C" w:rsidRPr="00CD5365" w:rsidRDefault="0067198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失智症照護模式</w:t>
            </w:r>
          </w:p>
        </w:tc>
        <w:tc>
          <w:tcPr>
            <w:tcW w:w="1773" w:type="dxa"/>
            <w:vAlign w:val="center"/>
          </w:tcPr>
          <w:p w14:paraId="575EAE15" w14:textId="22699351" w:rsidR="00631C3C" w:rsidRPr="00B66BB9" w:rsidRDefault="001E7021" w:rsidP="00631C3C">
            <w:pPr>
              <w:spacing w:line="340" w:lineRule="exact"/>
              <w:jc w:val="center"/>
              <w:rPr>
                <w:rFonts w:ascii="標楷體" w:eastAsia="標楷體" w:hAnsi="標楷體" w:cs="Times New Roman"/>
                <w:b/>
                <w:sz w:val="26"/>
                <w:szCs w:val="26"/>
              </w:rPr>
            </w:pPr>
            <w:r w:rsidRPr="00B66BB9">
              <w:rPr>
                <w:rFonts w:ascii="標楷體" w:eastAsia="標楷體" w:hAnsi="標楷體" w:cs="新細明體" w:hint="eastAsia"/>
                <w:b/>
                <w:spacing w:val="15"/>
                <w:kern w:val="0"/>
                <w:sz w:val="28"/>
                <w:szCs w:val="28"/>
              </w:rPr>
              <w:t>王靜枝</w:t>
            </w:r>
            <w:r w:rsidR="00631C3C" w:rsidRPr="00B66BB9">
              <w:rPr>
                <w:rFonts w:ascii="標楷體" w:eastAsia="標楷體" w:hAnsi="標楷體" w:cs="新細明體" w:hint="eastAsia"/>
                <w:b/>
                <w:spacing w:val="15"/>
                <w:kern w:val="0"/>
                <w:sz w:val="28"/>
                <w:szCs w:val="28"/>
              </w:rPr>
              <w:t>老師</w:t>
            </w:r>
          </w:p>
        </w:tc>
      </w:tr>
      <w:tr w:rsidR="00631C3C" w:rsidRPr="00421917" w14:paraId="6A4BA643" w14:textId="77777777" w:rsidTr="00F80DE4">
        <w:trPr>
          <w:trHeight w:val="363"/>
          <w:jc w:val="center"/>
        </w:trPr>
        <w:tc>
          <w:tcPr>
            <w:tcW w:w="866" w:type="dxa"/>
            <w:vMerge/>
            <w:vAlign w:val="center"/>
          </w:tcPr>
          <w:p w14:paraId="2449CF1A"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3E9ACFBE"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542087CF"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12:00-13:00</w:t>
            </w:r>
          </w:p>
        </w:tc>
        <w:tc>
          <w:tcPr>
            <w:tcW w:w="3827" w:type="dxa"/>
            <w:vAlign w:val="center"/>
          </w:tcPr>
          <w:p w14:paraId="7F06FD97"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午餐、休息</w:t>
            </w:r>
          </w:p>
        </w:tc>
        <w:tc>
          <w:tcPr>
            <w:tcW w:w="1773" w:type="dxa"/>
            <w:vAlign w:val="center"/>
          </w:tcPr>
          <w:p w14:paraId="4A3B918D" w14:textId="77777777" w:rsidR="00631C3C" w:rsidRPr="00B66BB9" w:rsidRDefault="00631C3C" w:rsidP="00631C3C">
            <w:pPr>
              <w:spacing w:line="340" w:lineRule="exact"/>
              <w:jc w:val="center"/>
              <w:rPr>
                <w:rFonts w:ascii="標楷體" w:eastAsia="標楷體" w:hAnsi="標楷體" w:cs="Times New Roman"/>
                <w:sz w:val="26"/>
                <w:szCs w:val="26"/>
              </w:rPr>
            </w:pPr>
          </w:p>
        </w:tc>
      </w:tr>
      <w:tr w:rsidR="00631C3C" w:rsidRPr="00421917" w14:paraId="0F6DBE4F" w14:textId="77777777" w:rsidTr="00F80DE4">
        <w:trPr>
          <w:trHeight w:val="363"/>
          <w:jc w:val="center"/>
        </w:trPr>
        <w:tc>
          <w:tcPr>
            <w:tcW w:w="866" w:type="dxa"/>
            <w:vMerge/>
            <w:vAlign w:val="center"/>
          </w:tcPr>
          <w:p w14:paraId="73364296"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03A56410"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7AFC7F1E"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13:00~15:00</w:t>
            </w:r>
          </w:p>
        </w:tc>
        <w:tc>
          <w:tcPr>
            <w:tcW w:w="3827" w:type="dxa"/>
            <w:vAlign w:val="center"/>
          </w:tcPr>
          <w:p w14:paraId="43A5A2C6" w14:textId="6F91C66E" w:rsidR="00631C3C" w:rsidRPr="00CD5365" w:rsidRDefault="0067198C" w:rsidP="00631C3C">
            <w:pPr>
              <w:spacing w:line="340" w:lineRule="exact"/>
              <w:jc w:val="both"/>
              <w:rPr>
                <w:rFonts w:ascii="標楷體" w:eastAsia="標楷體" w:hAnsi="標楷體"/>
                <w:b/>
                <w:sz w:val="26"/>
                <w:szCs w:val="26"/>
              </w:rPr>
            </w:pPr>
            <w:r w:rsidRPr="005342F0">
              <w:rPr>
                <w:rFonts w:ascii="標楷體" w:eastAsia="標楷體" w:hAnsi="標楷體" w:cs="新細明體" w:hint="eastAsia"/>
                <w:b/>
                <w:color w:val="000000" w:themeColor="text1"/>
                <w:spacing w:val="15"/>
                <w:kern w:val="0"/>
                <w:sz w:val="26"/>
                <w:szCs w:val="26"/>
              </w:rPr>
              <w:t>非藥物輔助療法</w:t>
            </w:r>
          </w:p>
        </w:tc>
        <w:tc>
          <w:tcPr>
            <w:tcW w:w="1773" w:type="dxa"/>
            <w:vAlign w:val="center"/>
          </w:tcPr>
          <w:p w14:paraId="44626FF4" w14:textId="47454A57" w:rsidR="00631C3C" w:rsidRPr="00B66BB9" w:rsidRDefault="001E7021" w:rsidP="00E36B7A">
            <w:pPr>
              <w:spacing w:line="340" w:lineRule="exact"/>
              <w:jc w:val="center"/>
              <w:rPr>
                <w:rFonts w:ascii="標楷體" w:eastAsia="標楷體" w:hAnsi="標楷體" w:cs="Times New Roman"/>
                <w:sz w:val="26"/>
                <w:szCs w:val="26"/>
              </w:rPr>
            </w:pPr>
            <w:r w:rsidRPr="00B66BB9">
              <w:rPr>
                <w:rFonts w:ascii="標楷體" w:eastAsia="標楷體" w:hAnsi="標楷體" w:cs="新細明體" w:hint="eastAsia"/>
                <w:b/>
                <w:spacing w:val="15"/>
                <w:kern w:val="0"/>
                <w:sz w:val="28"/>
                <w:szCs w:val="28"/>
              </w:rPr>
              <w:t>陳雯婷</w:t>
            </w:r>
            <w:r w:rsidR="00631C3C" w:rsidRPr="00B66BB9">
              <w:rPr>
                <w:rFonts w:ascii="標楷體" w:eastAsia="標楷體" w:hAnsi="標楷體" w:cs="新細明體" w:hint="eastAsia"/>
                <w:b/>
                <w:spacing w:val="15"/>
                <w:kern w:val="0"/>
                <w:sz w:val="28"/>
                <w:szCs w:val="28"/>
              </w:rPr>
              <w:t>老師</w:t>
            </w:r>
          </w:p>
        </w:tc>
      </w:tr>
      <w:tr w:rsidR="00631C3C" w:rsidRPr="00421917" w14:paraId="39626FBA" w14:textId="77777777" w:rsidTr="00F80DE4">
        <w:trPr>
          <w:trHeight w:val="363"/>
          <w:jc w:val="center"/>
        </w:trPr>
        <w:tc>
          <w:tcPr>
            <w:tcW w:w="866" w:type="dxa"/>
            <w:vMerge/>
            <w:vAlign w:val="center"/>
          </w:tcPr>
          <w:p w14:paraId="002A87F0"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7AADAE3E"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7402793B"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15:00-15:10</w:t>
            </w:r>
          </w:p>
        </w:tc>
        <w:tc>
          <w:tcPr>
            <w:tcW w:w="3827" w:type="dxa"/>
            <w:vAlign w:val="center"/>
          </w:tcPr>
          <w:p w14:paraId="1DF1CCA3" w14:textId="77777777" w:rsidR="00631C3C" w:rsidRPr="00CD5365" w:rsidRDefault="00631C3C"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spacing w:val="15"/>
                <w:kern w:val="0"/>
                <w:sz w:val="26"/>
                <w:szCs w:val="26"/>
              </w:rPr>
              <w:t>休息</w:t>
            </w:r>
          </w:p>
        </w:tc>
        <w:tc>
          <w:tcPr>
            <w:tcW w:w="1773" w:type="dxa"/>
            <w:vAlign w:val="center"/>
          </w:tcPr>
          <w:p w14:paraId="60445AF6" w14:textId="77777777" w:rsidR="00631C3C" w:rsidRPr="00B66BB9" w:rsidRDefault="00631C3C" w:rsidP="00631C3C">
            <w:pPr>
              <w:spacing w:line="340" w:lineRule="exact"/>
              <w:jc w:val="center"/>
              <w:rPr>
                <w:rFonts w:ascii="標楷體" w:eastAsia="標楷體" w:hAnsi="標楷體" w:cs="新細明體"/>
                <w:b/>
                <w:spacing w:val="15"/>
                <w:kern w:val="0"/>
                <w:sz w:val="28"/>
                <w:szCs w:val="28"/>
              </w:rPr>
            </w:pPr>
          </w:p>
        </w:tc>
      </w:tr>
      <w:tr w:rsidR="00631C3C" w:rsidRPr="00421917" w14:paraId="7480ABDB" w14:textId="77777777" w:rsidTr="00F80DE4">
        <w:trPr>
          <w:trHeight w:val="363"/>
          <w:jc w:val="center"/>
        </w:trPr>
        <w:tc>
          <w:tcPr>
            <w:tcW w:w="866" w:type="dxa"/>
            <w:vMerge/>
            <w:vAlign w:val="center"/>
          </w:tcPr>
          <w:p w14:paraId="1064FCAD"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0D3E44FA"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28E8F347" w14:textId="77777777" w:rsidR="00631C3C" w:rsidRPr="00702CB2" w:rsidRDefault="00631C3C" w:rsidP="00631C3C">
            <w:pPr>
              <w:spacing w:line="340" w:lineRule="exact"/>
              <w:jc w:val="center"/>
              <w:rPr>
                <w:rFonts w:ascii="標楷體" w:eastAsia="標楷體" w:hAnsi="標楷體"/>
                <w:sz w:val="26"/>
                <w:szCs w:val="26"/>
              </w:rPr>
            </w:pPr>
            <w:r w:rsidRPr="00702CB2">
              <w:rPr>
                <w:rFonts w:ascii="標楷體" w:eastAsia="標楷體" w:hAnsi="標楷體" w:hint="eastAsia"/>
                <w:sz w:val="26"/>
                <w:szCs w:val="26"/>
              </w:rPr>
              <w:t>15:</w:t>
            </w:r>
            <w:r>
              <w:rPr>
                <w:rFonts w:ascii="標楷體" w:eastAsia="標楷體" w:hAnsi="標楷體" w:hint="eastAsia"/>
                <w:sz w:val="26"/>
                <w:szCs w:val="26"/>
              </w:rPr>
              <w:t>1</w:t>
            </w:r>
            <w:r w:rsidRPr="00702CB2">
              <w:rPr>
                <w:rFonts w:ascii="標楷體" w:eastAsia="標楷體" w:hAnsi="標楷體" w:hint="eastAsia"/>
                <w:sz w:val="26"/>
                <w:szCs w:val="26"/>
              </w:rPr>
              <w:t>0~17:</w:t>
            </w:r>
            <w:r>
              <w:rPr>
                <w:rFonts w:ascii="標楷體" w:eastAsia="標楷體" w:hAnsi="標楷體" w:hint="eastAsia"/>
                <w:sz w:val="26"/>
                <w:szCs w:val="26"/>
              </w:rPr>
              <w:t>1</w:t>
            </w:r>
            <w:r w:rsidRPr="00702CB2">
              <w:rPr>
                <w:rFonts w:ascii="標楷體" w:eastAsia="標楷體" w:hAnsi="標楷體" w:hint="eastAsia"/>
                <w:sz w:val="26"/>
                <w:szCs w:val="26"/>
              </w:rPr>
              <w:t>0</w:t>
            </w:r>
          </w:p>
        </w:tc>
        <w:tc>
          <w:tcPr>
            <w:tcW w:w="3827" w:type="dxa"/>
            <w:vAlign w:val="center"/>
          </w:tcPr>
          <w:p w14:paraId="0BC9B713" w14:textId="39C5F746" w:rsidR="00631C3C" w:rsidRPr="00CA19D4" w:rsidRDefault="00F87185" w:rsidP="00631C3C">
            <w:pPr>
              <w:spacing w:line="340" w:lineRule="exact"/>
              <w:jc w:val="both"/>
              <w:rPr>
                <w:rFonts w:ascii="標楷體" w:eastAsia="標楷體" w:hAnsi="標楷體" w:cs="新細明體"/>
                <w:b/>
                <w:spacing w:val="15"/>
                <w:kern w:val="0"/>
                <w:sz w:val="26"/>
                <w:szCs w:val="26"/>
              </w:rPr>
            </w:pPr>
            <w:r>
              <w:rPr>
                <w:rFonts w:ascii="標楷體" w:eastAsia="標楷體" w:hAnsi="標楷體" w:cs="新細明體" w:hint="eastAsia"/>
                <w:b/>
                <w:spacing w:val="15"/>
                <w:kern w:val="0"/>
                <w:sz w:val="26"/>
                <w:szCs w:val="26"/>
              </w:rPr>
              <w:t>藝術與高智</w:t>
            </w:r>
          </w:p>
        </w:tc>
        <w:tc>
          <w:tcPr>
            <w:tcW w:w="1773" w:type="dxa"/>
            <w:vAlign w:val="center"/>
          </w:tcPr>
          <w:p w14:paraId="548103EE" w14:textId="41E258A0" w:rsidR="00631C3C" w:rsidRPr="00B66BB9" w:rsidRDefault="00EA2516" w:rsidP="00631C3C">
            <w:pPr>
              <w:spacing w:line="340" w:lineRule="exact"/>
              <w:jc w:val="center"/>
              <w:rPr>
                <w:rFonts w:ascii="標楷體" w:eastAsia="標楷體" w:hAnsi="標楷體" w:cs="Times New Roman"/>
                <w:b/>
                <w:sz w:val="26"/>
                <w:szCs w:val="26"/>
              </w:rPr>
            </w:pPr>
            <w:r>
              <w:rPr>
                <w:rFonts w:ascii="標楷體" w:eastAsia="標楷體" w:hAnsi="標楷體" w:cs="新細明體" w:hint="eastAsia"/>
                <w:b/>
                <w:spacing w:val="15"/>
                <w:kern w:val="0"/>
                <w:sz w:val="28"/>
                <w:szCs w:val="28"/>
              </w:rPr>
              <w:t>林淑錦</w:t>
            </w:r>
            <w:r w:rsidR="00631C3C" w:rsidRPr="00B66BB9">
              <w:rPr>
                <w:rFonts w:ascii="標楷體" w:eastAsia="標楷體" w:hAnsi="標楷體" w:cs="新細明體" w:hint="eastAsia"/>
                <w:b/>
                <w:spacing w:val="15"/>
                <w:kern w:val="0"/>
                <w:sz w:val="28"/>
                <w:szCs w:val="28"/>
              </w:rPr>
              <w:t>老師</w:t>
            </w:r>
          </w:p>
        </w:tc>
      </w:tr>
      <w:tr w:rsidR="00631C3C" w:rsidRPr="00421917" w14:paraId="5D1C7C45" w14:textId="77777777" w:rsidTr="00F80DE4">
        <w:trPr>
          <w:trHeight w:val="363"/>
          <w:jc w:val="center"/>
        </w:trPr>
        <w:tc>
          <w:tcPr>
            <w:tcW w:w="866" w:type="dxa"/>
            <w:vMerge/>
            <w:vAlign w:val="center"/>
          </w:tcPr>
          <w:p w14:paraId="074DEE11" w14:textId="77777777" w:rsidR="00631C3C" w:rsidRDefault="00631C3C" w:rsidP="00631C3C">
            <w:pPr>
              <w:spacing w:line="0" w:lineRule="atLeast"/>
              <w:jc w:val="center"/>
              <w:rPr>
                <w:rFonts w:ascii="標楷體" w:eastAsia="標楷體" w:hAnsi="標楷體" w:cs="Times New Roman"/>
                <w:sz w:val="26"/>
                <w:szCs w:val="26"/>
              </w:rPr>
            </w:pPr>
          </w:p>
        </w:tc>
        <w:tc>
          <w:tcPr>
            <w:tcW w:w="1579" w:type="dxa"/>
            <w:vMerge/>
          </w:tcPr>
          <w:p w14:paraId="53B2BF3E" w14:textId="77777777" w:rsidR="00631C3C" w:rsidRPr="00DA077E" w:rsidRDefault="00631C3C" w:rsidP="00631C3C">
            <w:pPr>
              <w:spacing w:line="0" w:lineRule="atLeast"/>
              <w:jc w:val="both"/>
              <w:rPr>
                <w:rFonts w:ascii="標楷體" w:eastAsia="標楷體" w:hAnsi="標楷體" w:cs="新細明體"/>
                <w:color w:val="000000" w:themeColor="text1"/>
                <w:spacing w:val="15"/>
                <w:kern w:val="0"/>
                <w:sz w:val="28"/>
                <w:szCs w:val="26"/>
              </w:rPr>
            </w:pPr>
          </w:p>
        </w:tc>
        <w:tc>
          <w:tcPr>
            <w:tcW w:w="1803" w:type="dxa"/>
            <w:vAlign w:val="center"/>
          </w:tcPr>
          <w:p w14:paraId="0B5F88CA" w14:textId="77777777" w:rsidR="00631C3C" w:rsidRPr="00702CB2" w:rsidRDefault="00631C3C" w:rsidP="00631C3C">
            <w:pPr>
              <w:spacing w:line="340" w:lineRule="exact"/>
              <w:jc w:val="center"/>
              <w:rPr>
                <w:rFonts w:ascii="標楷體" w:eastAsia="標楷體" w:hAnsi="標楷體"/>
                <w:sz w:val="26"/>
                <w:szCs w:val="26"/>
              </w:rPr>
            </w:pPr>
            <w:r>
              <w:rPr>
                <w:rFonts w:ascii="標楷體" w:eastAsia="標楷體" w:hAnsi="標楷體" w:hint="eastAsia"/>
                <w:sz w:val="26"/>
                <w:szCs w:val="26"/>
              </w:rPr>
              <w:t>17:10-17:30</w:t>
            </w:r>
          </w:p>
        </w:tc>
        <w:tc>
          <w:tcPr>
            <w:tcW w:w="3827" w:type="dxa"/>
            <w:vAlign w:val="center"/>
          </w:tcPr>
          <w:p w14:paraId="6B0F69FF" w14:textId="77777777" w:rsidR="00631C3C" w:rsidRPr="00702CB2" w:rsidRDefault="00631C3C" w:rsidP="00631C3C">
            <w:pPr>
              <w:spacing w:line="340" w:lineRule="exact"/>
              <w:rPr>
                <w:rFonts w:ascii="標楷體" w:eastAsia="標楷體" w:hAnsi="標楷體" w:cs="新細明體"/>
                <w:spacing w:val="15"/>
                <w:kern w:val="0"/>
                <w:sz w:val="26"/>
                <w:szCs w:val="26"/>
              </w:rPr>
            </w:pPr>
            <w:r>
              <w:rPr>
                <w:rFonts w:ascii="標楷體" w:eastAsia="標楷體" w:hAnsi="標楷體" w:cs="新細明體" w:hint="eastAsia"/>
                <w:spacing w:val="15"/>
                <w:kern w:val="0"/>
                <w:sz w:val="26"/>
                <w:szCs w:val="26"/>
              </w:rPr>
              <w:t>滿意度調查/賦歸</w:t>
            </w:r>
          </w:p>
        </w:tc>
        <w:tc>
          <w:tcPr>
            <w:tcW w:w="1773" w:type="dxa"/>
            <w:vAlign w:val="center"/>
          </w:tcPr>
          <w:p w14:paraId="496259D1" w14:textId="77777777" w:rsidR="00631C3C" w:rsidRPr="00421917" w:rsidRDefault="00631C3C" w:rsidP="00631C3C">
            <w:pPr>
              <w:spacing w:line="340" w:lineRule="exact"/>
              <w:jc w:val="center"/>
              <w:rPr>
                <w:rFonts w:ascii="標楷體" w:eastAsia="標楷體" w:hAnsi="標楷體" w:cs="Times New Roman"/>
                <w:sz w:val="26"/>
                <w:szCs w:val="26"/>
              </w:rPr>
            </w:pPr>
          </w:p>
        </w:tc>
      </w:tr>
    </w:tbl>
    <w:p w14:paraId="0A018954" w14:textId="4F405E15" w:rsidR="0096252E" w:rsidRPr="0096252E" w:rsidRDefault="008263A7" w:rsidP="00B307E5">
      <w:pPr>
        <w:snapToGrid w:val="0"/>
        <w:spacing w:line="420" w:lineRule="exact"/>
        <w:rPr>
          <w:rFonts w:ascii="標楷體" w:eastAsia="標楷體" w:hAnsi="標楷體"/>
          <w:b/>
          <w:sz w:val="32"/>
          <w:szCs w:val="26"/>
        </w:rPr>
      </w:pPr>
      <w:r>
        <w:rPr>
          <w:rFonts w:ascii="標楷體" w:eastAsia="標楷體" w:hAnsi="標楷體" w:hint="eastAsia"/>
          <w:b/>
          <w:sz w:val="32"/>
          <w:szCs w:val="24"/>
        </w:rPr>
        <w:t xml:space="preserve">  </w:t>
      </w:r>
      <w:r w:rsidR="005C4986">
        <w:rPr>
          <w:rFonts w:ascii="標楷體" w:eastAsia="標楷體" w:hAnsi="標楷體" w:hint="eastAsia"/>
          <w:b/>
          <w:sz w:val="32"/>
          <w:szCs w:val="26"/>
        </w:rPr>
        <w:t>十一</w:t>
      </w:r>
      <w:r w:rsidR="0096252E" w:rsidRPr="0096252E">
        <w:rPr>
          <w:rFonts w:ascii="標楷體" w:eastAsia="標楷體" w:hAnsi="標楷體" w:hint="eastAsia"/>
          <w:b/>
          <w:sz w:val="32"/>
          <w:szCs w:val="26"/>
        </w:rPr>
        <w:t>、注意事項：</w:t>
      </w:r>
    </w:p>
    <w:p w14:paraId="77FE1342" w14:textId="7AE2E31C" w:rsidR="0096252E" w:rsidRPr="004A2DDF" w:rsidRDefault="0096252E" w:rsidP="004A2DDF">
      <w:pPr>
        <w:spacing w:line="520" w:lineRule="exact"/>
        <w:ind w:leftChars="119" w:left="902" w:hangingChars="220" w:hanging="616"/>
        <w:rPr>
          <w:rFonts w:ascii="標楷體" w:eastAsia="標楷體" w:hAnsi="標楷體"/>
          <w:sz w:val="28"/>
          <w:szCs w:val="28"/>
        </w:rPr>
      </w:pPr>
      <w:r w:rsidRPr="004A2DDF">
        <w:rPr>
          <w:rFonts w:ascii="標楷體" w:eastAsia="標楷體" w:hAnsi="標楷體" w:hint="eastAsia"/>
          <w:sz w:val="28"/>
          <w:szCs w:val="28"/>
        </w:rPr>
        <w:t>(一)參訓學員需每場次全程參與課程及簽到退，</w:t>
      </w:r>
      <w:r w:rsidR="00AA5AD7" w:rsidRPr="004A2DDF">
        <w:rPr>
          <w:rFonts w:ascii="標楷體" w:eastAsia="標楷體" w:hAnsi="標楷體" w:hint="eastAsia"/>
          <w:sz w:val="28"/>
          <w:szCs w:val="28"/>
        </w:rPr>
        <w:t>上課遲到早退15分鐘以上者，</w:t>
      </w:r>
      <w:r w:rsidR="004A2DDF" w:rsidRPr="004A2DDF">
        <w:rPr>
          <w:rFonts w:ascii="標楷體" w:eastAsia="標楷體" w:hAnsi="標楷體" w:hint="eastAsia"/>
          <w:sz w:val="28"/>
          <w:szCs w:val="28"/>
        </w:rPr>
        <w:t>無法</w:t>
      </w:r>
      <w:r w:rsidRPr="004A2DDF">
        <w:rPr>
          <w:rFonts w:ascii="標楷體" w:eastAsia="標楷體" w:hAnsi="標楷體" w:hint="eastAsia"/>
          <w:sz w:val="28"/>
          <w:szCs w:val="28"/>
        </w:rPr>
        <w:t>核發研習證明。</w:t>
      </w:r>
    </w:p>
    <w:p w14:paraId="6935D092" w14:textId="322381B7" w:rsidR="0096252E" w:rsidRPr="004A2DDF" w:rsidRDefault="0096252E" w:rsidP="0096252E">
      <w:pPr>
        <w:spacing w:line="520" w:lineRule="exact"/>
        <w:rPr>
          <w:rFonts w:ascii="標楷體" w:eastAsia="標楷體" w:hAnsi="標楷體"/>
          <w:sz w:val="28"/>
          <w:szCs w:val="28"/>
        </w:rPr>
      </w:pPr>
      <w:r w:rsidRPr="004A2DDF">
        <w:rPr>
          <w:rFonts w:ascii="標楷體" w:eastAsia="標楷體" w:hAnsi="標楷體" w:hint="eastAsia"/>
          <w:sz w:val="28"/>
          <w:szCs w:val="28"/>
        </w:rPr>
        <w:t xml:space="preserve">  (二)課程場所空調無法因應個人進行調整，請自行攜帶保暖衣物。</w:t>
      </w:r>
    </w:p>
    <w:p w14:paraId="2934B1FE" w14:textId="18BFF9D1" w:rsidR="00AA5AD7" w:rsidRPr="007518FA" w:rsidRDefault="0096252E" w:rsidP="000F281C">
      <w:pPr>
        <w:spacing w:line="520" w:lineRule="exact"/>
        <w:ind w:left="868" w:hangingChars="310" w:hanging="868"/>
        <w:rPr>
          <w:rFonts w:ascii="標楷體" w:eastAsia="標楷體" w:hAnsi="標楷體"/>
          <w:sz w:val="28"/>
          <w:szCs w:val="28"/>
        </w:rPr>
      </w:pPr>
      <w:r w:rsidRPr="004A2DDF">
        <w:rPr>
          <w:rFonts w:ascii="標楷體" w:eastAsia="標楷體" w:hAnsi="標楷體" w:hint="eastAsia"/>
          <w:sz w:val="28"/>
          <w:szCs w:val="28"/>
        </w:rPr>
        <w:t xml:space="preserve">  (三)</w:t>
      </w:r>
      <w:r w:rsidRPr="007518FA">
        <w:rPr>
          <w:rFonts w:ascii="標楷體" w:eastAsia="標楷體" w:hAnsi="標楷體" w:hint="eastAsia"/>
          <w:sz w:val="28"/>
          <w:szCs w:val="28"/>
        </w:rPr>
        <w:t>課程提供午餐，請於報名務必勾選葷素食</w:t>
      </w:r>
      <w:r w:rsidR="00081E29" w:rsidRPr="007518FA">
        <w:rPr>
          <w:rFonts w:ascii="標楷體" w:eastAsia="標楷體" w:hAnsi="標楷體" w:hint="eastAsia"/>
          <w:sz w:val="28"/>
          <w:szCs w:val="28"/>
        </w:rPr>
        <w:t>。</w:t>
      </w:r>
    </w:p>
    <w:p w14:paraId="659D1BFD" w14:textId="60590CE7" w:rsidR="00306B6F" w:rsidRPr="007518FA" w:rsidRDefault="00B307E5" w:rsidP="001E7021">
      <w:pPr>
        <w:snapToGrid w:val="0"/>
        <w:spacing w:line="420" w:lineRule="exact"/>
        <w:ind w:rightChars="-60" w:right="-144"/>
        <w:rPr>
          <w:rFonts w:ascii="標楷體" w:eastAsia="標楷體" w:hAnsi="標楷體"/>
          <w:sz w:val="28"/>
          <w:szCs w:val="32"/>
        </w:rPr>
      </w:pPr>
      <w:r w:rsidRPr="007518FA">
        <w:rPr>
          <w:rFonts w:ascii="標楷體" w:eastAsia="標楷體" w:hAnsi="標楷體" w:hint="eastAsia"/>
          <w:sz w:val="28"/>
          <w:szCs w:val="28"/>
        </w:rPr>
        <w:t xml:space="preserve">  (</w:t>
      </w:r>
      <w:r w:rsidR="000F281C" w:rsidRPr="007518FA">
        <w:rPr>
          <w:rFonts w:ascii="標楷體" w:eastAsia="標楷體" w:hAnsi="標楷體" w:hint="eastAsia"/>
          <w:sz w:val="28"/>
          <w:szCs w:val="28"/>
        </w:rPr>
        <w:t>四</w:t>
      </w:r>
      <w:r w:rsidRPr="007518FA">
        <w:rPr>
          <w:rFonts w:ascii="標楷體" w:eastAsia="標楷體" w:hAnsi="標楷體" w:hint="eastAsia"/>
          <w:sz w:val="28"/>
          <w:szCs w:val="28"/>
        </w:rPr>
        <w:t>)</w:t>
      </w:r>
      <w:r w:rsidRPr="00C2352B">
        <w:rPr>
          <w:rFonts w:ascii="標楷體" w:eastAsia="標楷體" w:hAnsi="標楷體" w:hint="eastAsia"/>
          <w:sz w:val="28"/>
          <w:szCs w:val="32"/>
          <w:u w:val="single"/>
        </w:rPr>
        <w:t>本課程</w:t>
      </w:r>
      <w:r w:rsidR="003756B9" w:rsidRPr="00C2352B">
        <w:rPr>
          <w:rFonts w:ascii="標楷體" w:eastAsia="標楷體" w:hAnsi="標楷體" w:hint="eastAsia"/>
          <w:sz w:val="28"/>
          <w:szCs w:val="32"/>
          <w:u w:val="single"/>
        </w:rPr>
        <w:t>擬</w:t>
      </w:r>
      <w:r w:rsidRPr="00C2352B">
        <w:rPr>
          <w:rFonts w:ascii="標楷體" w:eastAsia="標楷體" w:hAnsi="標楷體" w:hint="eastAsia"/>
          <w:sz w:val="28"/>
          <w:szCs w:val="32"/>
          <w:u w:val="single"/>
        </w:rPr>
        <w:t>申請</w:t>
      </w:r>
      <w:r w:rsidRPr="00926BE9">
        <w:rPr>
          <w:rFonts w:ascii="標楷體" w:eastAsia="標楷體" w:hAnsi="標楷體" w:hint="eastAsia"/>
          <w:sz w:val="28"/>
          <w:szCs w:val="32"/>
          <w:u w:val="single"/>
        </w:rPr>
        <w:t>長期照顧服務人員</w:t>
      </w:r>
      <w:r w:rsidR="002B0CA4" w:rsidRPr="00926BE9">
        <w:rPr>
          <w:rFonts w:ascii="標楷體" w:eastAsia="標楷體" w:hAnsi="標楷體" w:hint="eastAsia"/>
          <w:sz w:val="28"/>
          <w:szCs w:val="32"/>
          <w:u w:val="single"/>
        </w:rPr>
        <w:t>、護理人員</w:t>
      </w:r>
      <w:r w:rsidRPr="00926BE9">
        <w:rPr>
          <w:rFonts w:ascii="標楷體" w:eastAsia="標楷體" w:hAnsi="標楷體" w:hint="eastAsia"/>
          <w:sz w:val="28"/>
          <w:szCs w:val="32"/>
          <w:u w:val="single"/>
        </w:rPr>
        <w:t>繼續教育積分</w:t>
      </w:r>
      <w:r w:rsidRPr="007518FA">
        <w:rPr>
          <w:rFonts w:ascii="標楷體" w:eastAsia="標楷體" w:hAnsi="標楷體" w:hint="eastAsia"/>
          <w:sz w:val="28"/>
          <w:szCs w:val="32"/>
        </w:rPr>
        <w:t>。</w:t>
      </w:r>
    </w:p>
    <w:p w14:paraId="742EC8B8" w14:textId="77A703D6" w:rsidR="00EB18EB" w:rsidRPr="007518FA" w:rsidRDefault="00D1017A" w:rsidP="001E7021">
      <w:pPr>
        <w:snapToGrid w:val="0"/>
        <w:spacing w:line="420" w:lineRule="exact"/>
        <w:ind w:rightChars="-60" w:right="-144"/>
        <w:rPr>
          <w:rFonts w:ascii="標楷體" w:eastAsia="標楷體" w:hAnsi="標楷體"/>
          <w:sz w:val="28"/>
          <w:szCs w:val="32"/>
        </w:rPr>
      </w:pPr>
      <w:r w:rsidRPr="007518FA">
        <w:rPr>
          <w:rFonts w:ascii="標楷體" w:eastAsia="標楷體" w:hAnsi="標楷體" w:hint="eastAsia"/>
          <w:sz w:val="28"/>
          <w:szCs w:val="32"/>
        </w:rPr>
        <w:t xml:space="preserve">  (五)退費方式</w:t>
      </w:r>
      <w:r w:rsidRPr="007518FA">
        <w:rPr>
          <w:rFonts w:ascii="細明體" w:eastAsia="細明體" w:hAnsi="細明體" w:hint="eastAsia"/>
          <w:sz w:val="28"/>
          <w:szCs w:val="32"/>
        </w:rPr>
        <w:t>：</w:t>
      </w:r>
      <w:r w:rsidR="00CD60B7" w:rsidRPr="007518FA">
        <w:rPr>
          <w:rFonts w:ascii="標楷體" w:eastAsia="標楷體" w:hAnsi="標楷體" w:hint="eastAsia"/>
          <w:sz w:val="28"/>
          <w:szCs w:val="32"/>
        </w:rPr>
        <w:t>4/15為開課日</w:t>
      </w:r>
    </w:p>
    <w:p w14:paraId="2431873E" w14:textId="77777777" w:rsidR="00CD60B7" w:rsidRPr="007518FA" w:rsidRDefault="00CD60B7" w:rsidP="00CD60B7">
      <w:pPr>
        <w:snapToGrid w:val="0"/>
        <w:spacing w:line="420" w:lineRule="exact"/>
        <w:ind w:leftChars="472" w:left="1133" w:rightChars="-60" w:right="-144"/>
        <w:rPr>
          <w:rFonts w:ascii="標楷體" w:eastAsia="標楷體" w:hAnsi="標楷體"/>
          <w:sz w:val="28"/>
          <w:szCs w:val="32"/>
        </w:rPr>
      </w:pPr>
      <w:r w:rsidRPr="007518FA">
        <w:rPr>
          <w:rFonts w:ascii="標楷體" w:eastAsia="標楷體" w:hAnsi="標楷體" w:hint="eastAsia"/>
          <w:sz w:val="28"/>
          <w:szCs w:val="32"/>
        </w:rPr>
        <w:t>開課日前第30天以前退費者，扣所繳費用5%行政手續費。</w:t>
      </w:r>
    </w:p>
    <w:p w14:paraId="1B1E184A" w14:textId="77777777" w:rsidR="00CD60B7" w:rsidRPr="007518FA" w:rsidRDefault="00CD60B7" w:rsidP="00CD60B7">
      <w:pPr>
        <w:snapToGrid w:val="0"/>
        <w:spacing w:line="420" w:lineRule="exact"/>
        <w:ind w:leftChars="472" w:left="1133" w:rightChars="-60" w:right="-144"/>
        <w:rPr>
          <w:rFonts w:ascii="標楷體" w:eastAsia="標楷體" w:hAnsi="標楷體"/>
          <w:sz w:val="28"/>
          <w:szCs w:val="32"/>
        </w:rPr>
      </w:pPr>
      <w:r w:rsidRPr="007518FA">
        <w:rPr>
          <w:rFonts w:ascii="標楷體" w:eastAsia="標楷體" w:hAnsi="標楷體" w:hint="eastAsia"/>
          <w:sz w:val="28"/>
          <w:szCs w:val="32"/>
        </w:rPr>
        <w:t>開課日前第29天至前第16天前退費者，扣所繳費用10%行政手續費。</w:t>
      </w:r>
    </w:p>
    <w:p w14:paraId="6C967C49" w14:textId="77777777" w:rsidR="00CD60B7" w:rsidRPr="007518FA" w:rsidRDefault="00CD60B7" w:rsidP="00CD60B7">
      <w:pPr>
        <w:snapToGrid w:val="0"/>
        <w:spacing w:line="420" w:lineRule="exact"/>
        <w:ind w:leftChars="472" w:left="1133" w:rightChars="-60" w:right="-144"/>
        <w:rPr>
          <w:rFonts w:ascii="標楷體" w:eastAsia="標楷體" w:hAnsi="標楷體"/>
          <w:sz w:val="28"/>
          <w:szCs w:val="32"/>
        </w:rPr>
      </w:pPr>
      <w:r w:rsidRPr="007518FA">
        <w:rPr>
          <w:rFonts w:ascii="標楷體" w:eastAsia="標楷體" w:hAnsi="標楷體" w:hint="eastAsia"/>
          <w:sz w:val="28"/>
          <w:szCs w:val="32"/>
        </w:rPr>
        <w:t>開課日前第15天至前第1天申請退費者，扣所繳費用20%行政手續費。</w:t>
      </w:r>
    </w:p>
    <w:p w14:paraId="3D05592C" w14:textId="5AEF4F76" w:rsidR="00EB18EB" w:rsidRPr="007518FA" w:rsidRDefault="00CD60B7" w:rsidP="00CD60B7">
      <w:pPr>
        <w:snapToGrid w:val="0"/>
        <w:spacing w:line="420" w:lineRule="exact"/>
        <w:ind w:leftChars="472" w:left="1133" w:rightChars="-60" w:right="-144"/>
        <w:rPr>
          <w:rFonts w:ascii="標楷體" w:eastAsia="標楷體" w:hAnsi="標楷體"/>
          <w:sz w:val="28"/>
          <w:szCs w:val="32"/>
        </w:rPr>
      </w:pPr>
      <w:r w:rsidRPr="007518FA">
        <w:rPr>
          <w:rFonts w:ascii="標楷體" w:eastAsia="標楷體" w:hAnsi="標楷體" w:hint="eastAsia"/>
          <w:sz w:val="28"/>
          <w:szCs w:val="32"/>
        </w:rPr>
        <w:t>開課日後恕不接受申請退費。</w:t>
      </w:r>
    </w:p>
    <w:p w14:paraId="261BA67C" w14:textId="3543006C" w:rsidR="000F281C" w:rsidRPr="000F281C" w:rsidRDefault="000F281C" w:rsidP="001E7021">
      <w:pPr>
        <w:snapToGrid w:val="0"/>
        <w:spacing w:line="420" w:lineRule="exact"/>
        <w:ind w:rightChars="-60" w:right="-144"/>
        <w:rPr>
          <w:rFonts w:ascii="標楷體" w:eastAsia="標楷體" w:hAnsi="標楷體"/>
          <w:sz w:val="28"/>
          <w:szCs w:val="32"/>
        </w:rPr>
      </w:pPr>
      <w:r>
        <w:rPr>
          <w:rFonts w:ascii="標楷體" w:eastAsia="標楷體" w:hAnsi="標楷體" w:hint="eastAsia"/>
          <w:sz w:val="28"/>
          <w:szCs w:val="32"/>
        </w:rPr>
        <w:t xml:space="preserve">  (</w:t>
      </w:r>
      <w:r w:rsidR="00D1017A">
        <w:rPr>
          <w:rFonts w:ascii="標楷體" w:eastAsia="標楷體" w:hAnsi="標楷體" w:hint="eastAsia"/>
          <w:sz w:val="28"/>
          <w:szCs w:val="32"/>
        </w:rPr>
        <w:t>六</w:t>
      </w:r>
      <w:r>
        <w:rPr>
          <w:rFonts w:ascii="標楷體" w:eastAsia="標楷體" w:hAnsi="標楷體" w:hint="eastAsia"/>
          <w:sz w:val="28"/>
          <w:szCs w:val="32"/>
        </w:rPr>
        <w:t>)</w:t>
      </w:r>
      <w:r w:rsidR="009C3087" w:rsidRPr="009C3087">
        <w:rPr>
          <w:rFonts w:ascii="標楷體" w:eastAsia="標楷體" w:hAnsi="標楷體" w:hint="eastAsia"/>
          <w:sz w:val="28"/>
          <w:szCs w:val="32"/>
        </w:rPr>
        <w:t>主辦單位保有最終修改、變更、活動解釋及取消本活動之權利</w:t>
      </w:r>
      <w:r w:rsidR="009C3087">
        <w:rPr>
          <w:rFonts w:ascii="標楷體" w:eastAsia="標楷體" w:hAnsi="標楷體" w:hint="eastAsia"/>
          <w:sz w:val="28"/>
          <w:szCs w:val="32"/>
        </w:rPr>
        <w:t>。</w:t>
      </w:r>
    </w:p>
    <w:p w14:paraId="277AE2E5" w14:textId="273E426A" w:rsidR="001A442F" w:rsidRDefault="00081E29" w:rsidP="00081E29">
      <w:pPr>
        <w:snapToGrid w:val="0"/>
        <w:spacing w:afterLines="50" w:after="180" w:line="420" w:lineRule="exact"/>
        <w:jc w:val="center"/>
        <w:rPr>
          <w:rFonts w:ascii="標楷體" w:eastAsia="標楷體" w:hAnsi="標楷體"/>
          <w:b/>
          <w:sz w:val="36"/>
          <w:szCs w:val="36"/>
        </w:rPr>
      </w:pPr>
      <w:r w:rsidRPr="00E8140F">
        <w:rPr>
          <w:rFonts w:ascii="標楷體" w:eastAsia="標楷體" w:hAnsi="標楷體"/>
          <w:b/>
          <w:noProof/>
          <w:sz w:val="32"/>
          <w:szCs w:val="32"/>
        </w:rPr>
        <w:drawing>
          <wp:anchor distT="0" distB="0" distL="114300" distR="114300" simplePos="0" relativeHeight="251658240" behindDoc="0" locked="0" layoutInCell="1" allowOverlap="1" wp14:anchorId="0EADD00C" wp14:editId="4B2029E1">
            <wp:simplePos x="0" y="0"/>
            <wp:positionH relativeFrom="column">
              <wp:posOffset>848995</wp:posOffset>
            </wp:positionH>
            <wp:positionV relativeFrom="paragraph">
              <wp:posOffset>349885</wp:posOffset>
            </wp:positionV>
            <wp:extent cx="4896485" cy="2933065"/>
            <wp:effectExtent l="0" t="0" r="0" b="63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896485" cy="2933065"/>
                    </a:xfrm>
                    <a:prstGeom prst="rect">
                      <a:avLst/>
                    </a:prstGeom>
                  </pic:spPr>
                </pic:pic>
              </a:graphicData>
            </a:graphic>
            <wp14:sizeRelH relativeFrom="margin">
              <wp14:pctWidth>0</wp14:pctWidth>
            </wp14:sizeRelH>
            <wp14:sizeRelV relativeFrom="margin">
              <wp14:pctHeight>0</wp14:pctHeight>
            </wp14:sizeRelV>
          </wp:anchor>
        </w:drawing>
      </w:r>
      <w:r w:rsidR="00E8140F" w:rsidRPr="00081E29">
        <w:rPr>
          <w:rFonts w:ascii="標楷體" w:eastAsia="標楷體" w:hAnsi="標楷體" w:hint="eastAsia"/>
          <w:b/>
          <w:sz w:val="28"/>
          <w:szCs w:val="28"/>
        </w:rPr>
        <w:t>上課教室位置圖</w:t>
      </w:r>
    </w:p>
    <w:p w14:paraId="2BD2FE8A" w14:textId="20ADECE2" w:rsidR="00D911B3" w:rsidRDefault="001E7021" w:rsidP="004129AF">
      <w:pPr>
        <w:snapToGrid w:val="0"/>
        <w:spacing w:afterLines="50" w:after="180" w:line="420" w:lineRule="exact"/>
        <w:jc w:val="center"/>
        <w:rPr>
          <w:rFonts w:ascii="標楷體" w:eastAsia="標楷體" w:hAnsi="標楷體"/>
          <w:b/>
          <w:sz w:val="36"/>
          <w:szCs w:val="36"/>
        </w:rPr>
      </w:pPr>
      <w:r>
        <w:rPr>
          <w:rFonts w:ascii="標楷體" w:eastAsia="標楷體" w:hAnsi="標楷體" w:hint="eastAsia"/>
          <w:b/>
          <w:sz w:val="36"/>
          <w:szCs w:val="36"/>
        </w:rPr>
        <w:lastRenderedPageBreak/>
        <w:t xml:space="preserve">     202</w:t>
      </w:r>
      <w:r w:rsidR="009C3087">
        <w:rPr>
          <w:rFonts w:ascii="標楷體" w:eastAsia="標楷體" w:hAnsi="標楷體" w:hint="eastAsia"/>
          <w:b/>
          <w:sz w:val="36"/>
          <w:szCs w:val="36"/>
        </w:rPr>
        <w:t>5</w:t>
      </w:r>
      <w:r w:rsidR="0096252E" w:rsidRPr="00B6197A">
        <w:rPr>
          <w:rFonts w:ascii="標楷體" w:eastAsia="標楷體" w:hAnsi="標楷體" w:hint="eastAsia"/>
          <w:b/>
          <w:sz w:val="36"/>
          <w:szCs w:val="36"/>
        </w:rPr>
        <w:t>失智症照護師認證專業訓練課程</w:t>
      </w:r>
      <w:r w:rsidR="0096252E">
        <w:rPr>
          <w:rFonts w:ascii="標楷體" w:eastAsia="標楷體" w:hAnsi="標楷體" w:hint="eastAsia"/>
          <w:b/>
          <w:sz w:val="36"/>
          <w:szCs w:val="36"/>
        </w:rPr>
        <w:t>報名表</w:t>
      </w:r>
    </w:p>
    <w:tbl>
      <w:tblPr>
        <w:tblStyle w:val="a9"/>
        <w:tblW w:w="0" w:type="auto"/>
        <w:jc w:val="center"/>
        <w:tblLook w:val="04A0" w:firstRow="1" w:lastRow="0" w:firstColumn="1" w:lastColumn="0" w:noHBand="0" w:noVBand="1"/>
      </w:tblPr>
      <w:tblGrid>
        <w:gridCol w:w="2084"/>
        <w:gridCol w:w="3014"/>
        <w:gridCol w:w="2548"/>
        <w:gridCol w:w="2548"/>
      </w:tblGrid>
      <w:tr w:rsidR="004129AF" w:rsidRPr="00BB3AC9" w14:paraId="3A92A4FF" w14:textId="77777777" w:rsidTr="00726995">
        <w:trPr>
          <w:trHeight w:val="855"/>
          <w:jc w:val="center"/>
        </w:trPr>
        <w:tc>
          <w:tcPr>
            <w:tcW w:w="2093" w:type="dxa"/>
            <w:vAlign w:val="center"/>
          </w:tcPr>
          <w:p w14:paraId="587BBB17"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姓名</w:t>
            </w:r>
          </w:p>
        </w:tc>
        <w:tc>
          <w:tcPr>
            <w:tcW w:w="3037" w:type="dxa"/>
            <w:vAlign w:val="center"/>
          </w:tcPr>
          <w:p w14:paraId="1DC53BB9" w14:textId="77777777" w:rsidR="004129AF" w:rsidRPr="00BB3AC9" w:rsidRDefault="004129AF" w:rsidP="004129AF">
            <w:pPr>
              <w:snapToGrid w:val="0"/>
              <w:spacing w:line="420" w:lineRule="exact"/>
              <w:jc w:val="center"/>
              <w:rPr>
                <w:rFonts w:ascii="標楷體" w:eastAsia="標楷體" w:hAnsi="標楷體"/>
                <w:sz w:val="32"/>
                <w:szCs w:val="32"/>
              </w:rPr>
            </w:pPr>
          </w:p>
        </w:tc>
        <w:tc>
          <w:tcPr>
            <w:tcW w:w="2565" w:type="dxa"/>
            <w:vAlign w:val="center"/>
          </w:tcPr>
          <w:p w14:paraId="3290DDEF"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性別</w:t>
            </w:r>
          </w:p>
        </w:tc>
        <w:tc>
          <w:tcPr>
            <w:tcW w:w="2565" w:type="dxa"/>
            <w:vAlign w:val="center"/>
          </w:tcPr>
          <w:p w14:paraId="7A9ED65D"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□男  □女</w:t>
            </w:r>
          </w:p>
        </w:tc>
      </w:tr>
      <w:tr w:rsidR="004129AF" w:rsidRPr="00BB3AC9" w14:paraId="64944ED2" w14:textId="77777777" w:rsidTr="00726995">
        <w:trPr>
          <w:trHeight w:val="812"/>
          <w:jc w:val="center"/>
        </w:trPr>
        <w:tc>
          <w:tcPr>
            <w:tcW w:w="2093" w:type="dxa"/>
            <w:vAlign w:val="center"/>
          </w:tcPr>
          <w:p w14:paraId="26D0A42E"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身分證字號</w:t>
            </w:r>
          </w:p>
        </w:tc>
        <w:tc>
          <w:tcPr>
            <w:tcW w:w="3037" w:type="dxa"/>
            <w:vAlign w:val="center"/>
          </w:tcPr>
          <w:p w14:paraId="2D372E83" w14:textId="77777777" w:rsidR="004129AF" w:rsidRPr="00BB3AC9" w:rsidRDefault="004129AF" w:rsidP="004129AF">
            <w:pPr>
              <w:snapToGrid w:val="0"/>
              <w:spacing w:line="420" w:lineRule="exact"/>
              <w:jc w:val="center"/>
              <w:rPr>
                <w:rFonts w:ascii="標楷體" w:eastAsia="標楷體" w:hAnsi="標楷體"/>
                <w:sz w:val="32"/>
                <w:szCs w:val="32"/>
              </w:rPr>
            </w:pPr>
          </w:p>
        </w:tc>
        <w:tc>
          <w:tcPr>
            <w:tcW w:w="2565" w:type="dxa"/>
            <w:vAlign w:val="center"/>
          </w:tcPr>
          <w:p w14:paraId="39001B1A"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出生年月日</w:t>
            </w:r>
          </w:p>
        </w:tc>
        <w:tc>
          <w:tcPr>
            <w:tcW w:w="2565" w:type="dxa"/>
            <w:vAlign w:val="center"/>
          </w:tcPr>
          <w:p w14:paraId="541C812C" w14:textId="77777777" w:rsidR="004129AF" w:rsidRPr="00BB3AC9" w:rsidRDefault="004129AF" w:rsidP="004129AF">
            <w:pPr>
              <w:snapToGrid w:val="0"/>
              <w:spacing w:line="420" w:lineRule="exact"/>
              <w:jc w:val="center"/>
              <w:rPr>
                <w:rFonts w:ascii="標楷體" w:eastAsia="標楷體" w:hAnsi="標楷體"/>
                <w:sz w:val="32"/>
                <w:szCs w:val="32"/>
              </w:rPr>
            </w:pPr>
          </w:p>
        </w:tc>
      </w:tr>
      <w:tr w:rsidR="004129AF" w:rsidRPr="00BB3AC9" w14:paraId="06909DBA" w14:textId="77777777" w:rsidTr="00726995">
        <w:trPr>
          <w:trHeight w:val="770"/>
          <w:jc w:val="center"/>
        </w:trPr>
        <w:tc>
          <w:tcPr>
            <w:tcW w:w="2093" w:type="dxa"/>
            <w:vAlign w:val="center"/>
          </w:tcPr>
          <w:p w14:paraId="207119CF" w14:textId="77777777" w:rsidR="001C062E" w:rsidRDefault="001C062E" w:rsidP="004129AF">
            <w:pPr>
              <w:snapToGrid w:val="0"/>
              <w:spacing w:line="420" w:lineRule="exact"/>
              <w:jc w:val="center"/>
              <w:rPr>
                <w:rFonts w:ascii="標楷體" w:eastAsia="標楷體" w:hAnsi="標楷體"/>
                <w:sz w:val="32"/>
                <w:szCs w:val="32"/>
              </w:rPr>
            </w:pPr>
            <w:r>
              <w:rPr>
                <w:rFonts w:ascii="標楷體" w:eastAsia="標楷體" w:hAnsi="標楷體" w:hint="eastAsia"/>
                <w:sz w:val="32"/>
                <w:szCs w:val="32"/>
              </w:rPr>
              <w:t>服務</w:t>
            </w:r>
          </w:p>
          <w:p w14:paraId="28A0C653" w14:textId="0AA6149A"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單位名稱</w:t>
            </w:r>
          </w:p>
        </w:tc>
        <w:tc>
          <w:tcPr>
            <w:tcW w:w="8167" w:type="dxa"/>
            <w:gridSpan w:val="3"/>
            <w:vAlign w:val="center"/>
          </w:tcPr>
          <w:p w14:paraId="3AE5378B" w14:textId="77777777" w:rsidR="004129AF" w:rsidRPr="00BB3AC9" w:rsidRDefault="004129AF" w:rsidP="004129AF">
            <w:pPr>
              <w:snapToGrid w:val="0"/>
              <w:spacing w:line="420" w:lineRule="exact"/>
              <w:jc w:val="center"/>
              <w:rPr>
                <w:rFonts w:ascii="標楷體" w:eastAsia="標楷體" w:hAnsi="標楷體"/>
                <w:sz w:val="32"/>
                <w:szCs w:val="32"/>
              </w:rPr>
            </w:pPr>
          </w:p>
        </w:tc>
      </w:tr>
      <w:tr w:rsidR="004129AF" w:rsidRPr="00BB3AC9" w14:paraId="22BA32E8" w14:textId="77777777" w:rsidTr="00726995">
        <w:trPr>
          <w:trHeight w:val="742"/>
          <w:jc w:val="center"/>
        </w:trPr>
        <w:tc>
          <w:tcPr>
            <w:tcW w:w="2093" w:type="dxa"/>
            <w:vAlign w:val="center"/>
          </w:tcPr>
          <w:p w14:paraId="74FF8DF5"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職</w:t>
            </w:r>
            <w:r w:rsidR="00BB3AC9">
              <w:rPr>
                <w:rFonts w:ascii="標楷體" w:eastAsia="標楷體" w:hAnsi="標楷體" w:hint="eastAsia"/>
                <w:sz w:val="32"/>
                <w:szCs w:val="32"/>
              </w:rPr>
              <w:t xml:space="preserve">    稱</w:t>
            </w:r>
          </w:p>
        </w:tc>
        <w:tc>
          <w:tcPr>
            <w:tcW w:w="3037" w:type="dxa"/>
            <w:vAlign w:val="center"/>
          </w:tcPr>
          <w:p w14:paraId="0AF5E259" w14:textId="77777777" w:rsidR="004129AF" w:rsidRPr="00BB3AC9" w:rsidRDefault="004129AF" w:rsidP="004129AF">
            <w:pPr>
              <w:snapToGrid w:val="0"/>
              <w:spacing w:line="420" w:lineRule="exact"/>
              <w:jc w:val="center"/>
              <w:rPr>
                <w:rFonts w:ascii="標楷體" w:eastAsia="標楷體" w:hAnsi="標楷體"/>
                <w:sz w:val="32"/>
                <w:szCs w:val="32"/>
              </w:rPr>
            </w:pPr>
          </w:p>
        </w:tc>
        <w:tc>
          <w:tcPr>
            <w:tcW w:w="2565" w:type="dxa"/>
            <w:vAlign w:val="center"/>
          </w:tcPr>
          <w:p w14:paraId="15F92B01"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午餐</w:t>
            </w:r>
          </w:p>
        </w:tc>
        <w:tc>
          <w:tcPr>
            <w:tcW w:w="2565" w:type="dxa"/>
            <w:vAlign w:val="center"/>
          </w:tcPr>
          <w:p w14:paraId="12F38175" w14:textId="77777777" w:rsidR="004129AF" w:rsidRPr="00BB3AC9" w:rsidRDefault="004129AF" w:rsidP="00DB5433">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□葷</w:t>
            </w:r>
            <w:r w:rsidR="00DB5433" w:rsidRPr="00BB3AC9">
              <w:rPr>
                <w:rFonts w:ascii="標楷體" w:eastAsia="標楷體" w:hAnsi="標楷體" w:hint="eastAsia"/>
                <w:sz w:val="32"/>
                <w:szCs w:val="32"/>
              </w:rPr>
              <w:t xml:space="preserve"> </w:t>
            </w:r>
            <w:r w:rsidRPr="00BB3AC9">
              <w:rPr>
                <w:rFonts w:ascii="標楷體" w:eastAsia="標楷體" w:hAnsi="標楷體" w:hint="eastAsia"/>
                <w:sz w:val="32"/>
                <w:szCs w:val="32"/>
              </w:rPr>
              <w:t xml:space="preserve"> □素</w:t>
            </w:r>
          </w:p>
        </w:tc>
      </w:tr>
      <w:tr w:rsidR="004129AF" w:rsidRPr="00BB3AC9" w14:paraId="3DCDD701" w14:textId="77777777" w:rsidTr="00726995">
        <w:trPr>
          <w:trHeight w:val="687"/>
          <w:jc w:val="center"/>
        </w:trPr>
        <w:tc>
          <w:tcPr>
            <w:tcW w:w="2093" w:type="dxa"/>
            <w:vAlign w:val="center"/>
          </w:tcPr>
          <w:p w14:paraId="5C3FBA1B"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聯絡電話</w:t>
            </w:r>
          </w:p>
        </w:tc>
        <w:tc>
          <w:tcPr>
            <w:tcW w:w="3037" w:type="dxa"/>
            <w:vAlign w:val="center"/>
          </w:tcPr>
          <w:p w14:paraId="13D3971F" w14:textId="77777777" w:rsidR="004129AF" w:rsidRPr="00BB3AC9" w:rsidRDefault="004129AF" w:rsidP="004129AF">
            <w:pPr>
              <w:snapToGrid w:val="0"/>
              <w:spacing w:line="420" w:lineRule="exact"/>
              <w:jc w:val="center"/>
              <w:rPr>
                <w:rFonts w:ascii="標楷體" w:eastAsia="標楷體" w:hAnsi="標楷體"/>
                <w:sz w:val="32"/>
                <w:szCs w:val="32"/>
              </w:rPr>
            </w:pPr>
          </w:p>
        </w:tc>
        <w:tc>
          <w:tcPr>
            <w:tcW w:w="2565" w:type="dxa"/>
            <w:vAlign w:val="center"/>
          </w:tcPr>
          <w:p w14:paraId="375936A9"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聯絡手機</w:t>
            </w:r>
          </w:p>
        </w:tc>
        <w:tc>
          <w:tcPr>
            <w:tcW w:w="2565" w:type="dxa"/>
            <w:vAlign w:val="center"/>
          </w:tcPr>
          <w:p w14:paraId="7492C649" w14:textId="77777777" w:rsidR="004129AF" w:rsidRPr="00BB3AC9" w:rsidRDefault="004129AF" w:rsidP="004129AF">
            <w:pPr>
              <w:snapToGrid w:val="0"/>
              <w:spacing w:line="420" w:lineRule="exact"/>
              <w:jc w:val="center"/>
              <w:rPr>
                <w:rFonts w:ascii="標楷體" w:eastAsia="標楷體" w:hAnsi="標楷體"/>
                <w:sz w:val="32"/>
                <w:szCs w:val="32"/>
              </w:rPr>
            </w:pPr>
          </w:p>
        </w:tc>
      </w:tr>
      <w:tr w:rsidR="004129AF" w:rsidRPr="00BB3AC9" w14:paraId="4BF9D854" w14:textId="77777777" w:rsidTr="00726995">
        <w:trPr>
          <w:trHeight w:val="659"/>
          <w:jc w:val="center"/>
        </w:trPr>
        <w:tc>
          <w:tcPr>
            <w:tcW w:w="2093" w:type="dxa"/>
            <w:vAlign w:val="center"/>
          </w:tcPr>
          <w:p w14:paraId="1CBE1E34"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聯絡地址</w:t>
            </w:r>
          </w:p>
        </w:tc>
        <w:tc>
          <w:tcPr>
            <w:tcW w:w="8167" w:type="dxa"/>
            <w:gridSpan w:val="3"/>
            <w:vAlign w:val="center"/>
          </w:tcPr>
          <w:p w14:paraId="44996664" w14:textId="77777777" w:rsidR="004129AF" w:rsidRPr="00BB3AC9" w:rsidRDefault="004129AF" w:rsidP="004129AF">
            <w:pPr>
              <w:snapToGrid w:val="0"/>
              <w:spacing w:line="420" w:lineRule="exact"/>
              <w:jc w:val="center"/>
              <w:rPr>
                <w:rFonts w:ascii="標楷體" w:eastAsia="標楷體" w:hAnsi="標楷體"/>
                <w:sz w:val="32"/>
                <w:szCs w:val="32"/>
              </w:rPr>
            </w:pPr>
          </w:p>
        </w:tc>
      </w:tr>
      <w:tr w:rsidR="004129AF" w:rsidRPr="00BB3AC9" w14:paraId="16A7C868" w14:textId="77777777" w:rsidTr="00726995">
        <w:trPr>
          <w:trHeight w:val="616"/>
          <w:jc w:val="center"/>
        </w:trPr>
        <w:tc>
          <w:tcPr>
            <w:tcW w:w="2093" w:type="dxa"/>
            <w:vAlign w:val="center"/>
          </w:tcPr>
          <w:p w14:paraId="4AECEBBA" w14:textId="77777777" w:rsidR="004129AF" w:rsidRPr="00BB3AC9" w:rsidRDefault="004129AF" w:rsidP="00BB3AC9">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E</w:t>
            </w:r>
            <w:r w:rsidR="00BB3AC9">
              <w:rPr>
                <w:rFonts w:ascii="標楷體" w:eastAsia="標楷體" w:hAnsi="標楷體" w:hint="eastAsia"/>
                <w:sz w:val="32"/>
                <w:szCs w:val="32"/>
              </w:rPr>
              <w:t>-</w:t>
            </w:r>
            <w:r w:rsidRPr="00BB3AC9">
              <w:rPr>
                <w:rFonts w:ascii="標楷體" w:eastAsia="標楷體" w:hAnsi="標楷體" w:hint="eastAsia"/>
                <w:sz w:val="32"/>
                <w:szCs w:val="32"/>
              </w:rPr>
              <w:t>mail信箱</w:t>
            </w:r>
          </w:p>
        </w:tc>
        <w:tc>
          <w:tcPr>
            <w:tcW w:w="8167" w:type="dxa"/>
            <w:gridSpan w:val="3"/>
            <w:vAlign w:val="center"/>
          </w:tcPr>
          <w:p w14:paraId="7E1C16E8" w14:textId="77777777" w:rsidR="004129AF" w:rsidRPr="00BB3AC9" w:rsidRDefault="004129AF" w:rsidP="004129AF">
            <w:pPr>
              <w:snapToGrid w:val="0"/>
              <w:spacing w:line="420" w:lineRule="exact"/>
              <w:jc w:val="center"/>
              <w:rPr>
                <w:rFonts w:ascii="標楷體" w:eastAsia="標楷體" w:hAnsi="標楷體"/>
                <w:sz w:val="32"/>
                <w:szCs w:val="32"/>
              </w:rPr>
            </w:pPr>
          </w:p>
        </w:tc>
      </w:tr>
      <w:tr w:rsidR="00F87185" w:rsidRPr="00BB3AC9" w14:paraId="3B20DDE6" w14:textId="77777777" w:rsidTr="00BB3AC9">
        <w:trPr>
          <w:trHeight w:val="1021"/>
          <w:jc w:val="center"/>
        </w:trPr>
        <w:tc>
          <w:tcPr>
            <w:tcW w:w="2093" w:type="dxa"/>
            <w:vAlign w:val="center"/>
          </w:tcPr>
          <w:p w14:paraId="13C38A5C" w14:textId="479D4129" w:rsidR="00F87185" w:rsidRPr="00BB3AC9" w:rsidRDefault="00F87185" w:rsidP="004129AF">
            <w:pPr>
              <w:snapToGrid w:val="0"/>
              <w:spacing w:line="420" w:lineRule="exact"/>
              <w:jc w:val="center"/>
              <w:rPr>
                <w:rFonts w:ascii="標楷體" w:eastAsia="標楷體" w:hAnsi="標楷體"/>
                <w:sz w:val="32"/>
                <w:szCs w:val="32"/>
              </w:rPr>
            </w:pPr>
            <w:r>
              <w:rPr>
                <w:rFonts w:ascii="標楷體" w:eastAsia="標楷體" w:hAnsi="標楷體" w:hint="eastAsia"/>
                <w:sz w:val="32"/>
                <w:szCs w:val="32"/>
              </w:rPr>
              <w:t>報名身分</w:t>
            </w:r>
          </w:p>
        </w:tc>
        <w:tc>
          <w:tcPr>
            <w:tcW w:w="8167" w:type="dxa"/>
            <w:gridSpan w:val="3"/>
            <w:vAlign w:val="center"/>
          </w:tcPr>
          <w:p w14:paraId="76D9AA6B" w14:textId="0BBA8FF6" w:rsidR="00F87185" w:rsidRPr="00726995" w:rsidRDefault="00726995" w:rsidP="00726995">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00F87185" w:rsidRPr="00726995">
              <w:rPr>
                <w:rFonts w:ascii="標楷體" w:eastAsia="標楷體" w:hAnsi="標楷體" w:cs="新細明體" w:hint="eastAsia"/>
                <w:color w:val="000000" w:themeColor="text1"/>
                <w:spacing w:val="15"/>
                <w:sz w:val="28"/>
                <w:szCs w:val="26"/>
              </w:rPr>
              <w:t>長期照顧領域專業人員</w:t>
            </w:r>
          </w:p>
          <w:p w14:paraId="35CFFE34" w14:textId="77777777" w:rsidR="00BF33A9" w:rsidRDefault="00726995" w:rsidP="00726995">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00F87185" w:rsidRPr="00726995">
              <w:rPr>
                <w:rFonts w:ascii="標楷體" w:eastAsia="標楷體" w:hAnsi="標楷體" w:cs="新細明體" w:hint="eastAsia"/>
                <w:color w:val="000000" w:themeColor="text1"/>
                <w:spacing w:val="15"/>
                <w:sz w:val="28"/>
                <w:szCs w:val="26"/>
              </w:rPr>
              <w:t>醫事、社工、</w:t>
            </w:r>
            <w:r w:rsidR="00F87185" w:rsidRPr="00726995">
              <w:rPr>
                <w:rFonts w:ascii="標楷體" w:eastAsia="標楷體" w:hAnsi="標楷體" w:cs="新細明體"/>
                <w:color w:val="000000" w:themeColor="text1"/>
                <w:spacing w:val="15"/>
                <w:sz w:val="28"/>
                <w:szCs w:val="26"/>
              </w:rPr>
              <w:t>長照、健康事業管理、高齡健康等相關科</w:t>
            </w:r>
          </w:p>
          <w:p w14:paraId="4F9FA8F0" w14:textId="4F318382" w:rsidR="00F87185" w:rsidRPr="00282F99" w:rsidRDefault="00BF33A9" w:rsidP="00726995">
            <w:pPr>
              <w:pStyle w:val="a7"/>
              <w:spacing w:line="440" w:lineRule="exact"/>
              <w:ind w:leftChars="0" w:left="0"/>
              <w:rPr>
                <w:rFonts w:ascii="標楷體" w:eastAsia="標楷體" w:hAnsi="標楷體" w:cs="新細明體"/>
                <w:color w:val="000000" w:themeColor="text1"/>
                <w:spacing w:val="15"/>
                <w:sz w:val="28"/>
                <w:szCs w:val="26"/>
              </w:rPr>
            </w:pPr>
            <w:r>
              <w:rPr>
                <w:rFonts w:ascii="標楷體" w:eastAsia="標楷體" w:hAnsi="標楷體" w:cs="新細明體" w:hint="eastAsia"/>
                <w:color w:val="000000" w:themeColor="text1"/>
                <w:spacing w:val="15"/>
                <w:sz w:val="28"/>
                <w:szCs w:val="26"/>
              </w:rPr>
              <w:t xml:space="preserve">  </w:t>
            </w:r>
            <w:r w:rsidR="00F87185" w:rsidRPr="00726995">
              <w:rPr>
                <w:rFonts w:ascii="標楷體" w:eastAsia="標楷體" w:hAnsi="標楷體" w:cs="新細明體"/>
                <w:color w:val="000000" w:themeColor="text1"/>
                <w:spacing w:val="15"/>
                <w:sz w:val="28"/>
                <w:szCs w:val="26"/>
              </w:rPr>
              <w:t>系</w:t>
            </w:r>
            <w:r w:rsidR="00F87185" w:rsidRPr="00726995">
              <w:rPr>
                <w:rFonts w:ascii="標楷體" w:eastAsia="標楷體" w:hAnsi="標楷體" w:cs="新細明體" w:hint="eastAsia"/>
                <w:color w:val="000000" w:themeColor="text1"/>
                <w:spacing w:val="15"/>
                <w:sz w:val="28"/>
                <w:szCs w:val="26"/>
              </w:rPr>
              <w:t>畢業之人士</w:t>
            </w:r>
          </w:p>
        </w:tc>
      </w:tr>
      <w:tr w:rsidR="00BB3AC9" w:rsidRPr="00BB3AC9" w14:paraId="758AF848" w14:textId="77777777" w:rsidTr="00BB3AC9">
        <w:trPr>
          <w:trHeight w:val="1021"/>
          <w:jc w:val="center"/>
        </w:trPr>
        <w:tc>
          <w:tcPr>
            <w:tcW w:w="2093" w:type="dxa"/>
            <w:vAlign w:val="center"/>
          </w:tcPr>
          <w:p w14:paraId="3DBFF6A7" w14:textId="77777777" w:rsidR="00BB3AC9" w:rsidRPr="00BB3AC9" w:rsidRDefault="00BB3AC9"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報名課程</w:t>
            </w:r>
          </w:p>
        </w:tc>
        <w:tc>
          <w:tcPr>
            <w:tcW w:w="8167" w:type="dxa"/>
            <w:gridSpan w:val="3"/>
            <w:vAlign w:val="center"/>
          </w:tcPr>
          <w:p w14:paraId="474C4F66" w14:textId="680A7036" w:rsidR="009C3087" w:rsidRPr="00E87C8E" w:rsidRDefault="009C3087" w:rsidP="009C3087">
            <w:pPr>
              <w:pStyle w:val="a7"/>
              <w:spacing w:beforeLines="50" w:before="180"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(一)</w:t>
            </w:r>
            <w:r>
              <w:rPr>
                <w:rFonts w:ascii="標楷體" w:eastAsia="標楷體" w:hAnsi="標楷體" w:cs="新細明體"/>
                <w:color w:val="000000" w:themeColor="text1"/>
                <w:spacing w:val="15"/>
                <w:sz w:val="28"/>
                <w:szCs w:val="26"/>
              </w:rPr>
              <w:t>11</w:t>
            </w:r>
            <w:r>
              <w:rPr>
                <w:rFonts w:ascii="標楷體" w:eastAsia="標楷體" w:hAnsi="標楷體" w:cs="新細明體" w:hint="eastAsia"/>
                <w:color w:val="000000" w:themeColor="text1"/>
                <w:spacing w:val="15"/>
                <w:sz w:val="28"/>
                <w:szCs w:val="26"/>
              </w:rPr>
              <w:t>4</w:t>
            </w:r>
            <w:r w:rsidRPr="00E87C8E">
              <w:rPr>
                <w:rFonts w:ascii="標楷體" w:eastAsia="標楷體" w:hAnsi="標楷體" w:cs="新細明體" w:hint="eastAsia"/>
                <w:color w:val="000000" w:themeColor="text1"/>
                <w:spacing w:val="15"/>
                <w:sz w:val="28"/>
                <w:szCs w:val="26"/>
              </w:rPr>
              <w:t>年</w:t>
            </w:r>
            <w:r>
              <w:rPr>
                <w:rFonts w:ascii="標楷體" w:eastAsia="標楷體" w:hAnsi="標楷體" w:cs="新細明體" w:hint="eastAsia"/>
                <w:color w:val="000000" w:themeColor="text1"/>
                <w:spacing w:val="15"/>
                <w:sz w:val="28"/>
                <w:szCs w:val="26"/>
              </w:rPr>
              <w:t>4</w:t>
            </w:r>
            <w:r w:rsidRPr="00E87C8E">
              <w:rPr>
                <w:rFonts w:ascii="標楷體" w:eastAsia="標楷體" w:hAnsi="標楷體" w:cs="新細明體" w:hint="eastAsia"/>
                <w:color w:val="000000" w:themeColor="text1"/>
                <w:spacing w:val="15"/>
                <w:sz w:val="28"/>
                <w:szCs w:val="26"/>
              </w:rPr>
              <w:t>月</w:t>
            </w:r>
            <w:r w:rsidR="00F87185">
              <w:rPr>
                <w:rFonts w:ascii="標楷體" w:eastAsia="標楷體" w:hAnsi="標楷體" w:cs="新細明體" w:hint="eastAsia"/>
                <w:color w:val="000000" w:themeColor="text1"/>
                <w:spacing w:val="15"/>
                <w:sz w:val="28"/>
                <w:szCs w:val="26"/>
              </w:rPr>
              <w:t>15</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E87C8E">
              <w:rPr>
                <w:rFonts w:ascii="標楷體" w:eastAsia="標楷體" w:hAnsi="標楷體" w:cs="新細明體" w:hint="eastAsia"/>
                <w:color w:val="000000" w:themeColor="text1"/>
                <w:spacing w:val="15"/>
                <w:sz w:val="28"/>
                <w:szCs w:val="26"/>
              </w:rPr>
              <w:t>)失智症照護實務Ⅰ</w:t>
            </w:r>
          </w:p>
          <w:p w14:paraId="558EE03C" w14:textId="2258065A" w:rsidR="009C3087" w:rsidRPr="00E87C8E" w:rsidRDefault="009C3087" w:rsidP="009C3087">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(二)1</w:t>
            </w:r>
            <w:r>
              <w:rPr>
                <w:rFonts w:ascii="標楷體" w:eastAsia="標楷體" w:hAnsi="標楷體" w:cs="新細明體" w:hint="eastAsia"/>
                <w:color w:val="000000" w:themeColor="text1"/>
                <w:spacing w:val="15"/>
                <w:sz w:val="28"/>
                <w:szCs w:val="26"/>
              </w:rPr>
              <w:t>14</w:t>
            </w:r>
            <w:r w:rsidRPr="00E87C8E">
              <w:rPr>
                <w:rFonts w:ascii="標楷體" w:eastAsia="標楷體" w:hAnsi="標楷體" w:cs="新細明體" w:hint="eastAsia"/>
                <w:color w:val="000000" w:themeColor="text1"/>
                <w:spacing w:val="15"/>
                <w:sz w:val="28"/>
                <w:szCs w:val="26"/>
              </w:rPr>
              <w:t>年</w:t>
            </w:r>
            <w:r>
              <w:rPr>
                <w:rFonts w:ascii="標楷體" w:eastAsia="標楷體" w:hAnsi="標楷體" w:cs="新細明體" w:hint="eastAsia"/>
                <w:color w:val="000000" w:themeColor="text1"/>
                <w:spacing w:val="15"/>
                <w:sz w:val="28"/>
                <w:szCs w:val="26"/>
              </w:rPr>
              <w:t>4</w:t>
            </w:r>
            <w:r w:rsidRPr="00E87C8E">
              <w:rPr>
                <w:rFonts w:ascii="標楷體" w:eastAsia="標楷體" w:hAnsi="標楷體" w:cs="新細明體" w:hint="eastAsia"/>
                <w:color w:val="000000" w:themeColor="text1"/>
                <w:spacing w:val="15"/>
                <w:sz w:val="28"/>
                <w:szCs w:val="26"/>
              </w:rPr>
              <w:t>月</w:t>
            </w:r>
            <w:r w:rsidR="00F87185">
              <w:rPr>
                <w:rFonts w:ascii="標楷體" w:eastAsia="標楷體" w:hAnsi="標楷體" w:cs="新細明體" w:hint="eastAsia"/>
                <w:color w:val="000000" w:themeColor="text1"/>
                <w:spacing w:val="15"/>
                <w:sz w:val="28"/>
                <w:szCs w:val="26"/>
              </w:rPr>
              <w:t>22</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E87C8E">
              <w:rPr>
                <w:rFonts w:ascii="標楷體" w:eastAsia="標楷體" w:hAnsi="標楷體" w:cs="新細明體" w:hint="eastAsia"/>
                <w:color w:val="000000" w:themeColor="text1"/>
                <w:spacing w:val="15"/>
                <w:sz w:val="28"/>
                <w:szCs w:val="26"/>
              </w:rPr>
              <w:t>)失智症照護實務Ⅱ</w:t>
            </w:r>
          </w:p>
          <w:p w14:paraId="653D3204" w14:textId="48CADB69" w:rsidR="009C3087" w:rsidRPr="00E87C8E" w:rsidRDefault="009C3087" w:rsidP="009C3087">
            <w:pPr>
              <w:pStyle w:val="a7"/>
              <w:spacing w:line="440" w:lineRule="exact"/>
              <w:ind w:leftChars="0" w:left="0"/>
              <w:rPr>
                <w:rFonts w:ascii="標楷體" w:eastAsia="標楷體" w:hAnsi="標楷體"/>
                <w:sz w:val="32"/>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(三)1</w:t>
            </w:r>
            <w:r>
              <w:rPr>
                <w:rFonts w:ascii="標楷體" w:eastAsia="標楷體" w:hAnsi="標楷體" w:cs="新細明體" w:hint="eastAsia"/>
                <w:color w:val="000000" w:themeColor="text1"/>
                <w:spacing w:val="15"/>
                <w:sz w:val="28"/>
                <w:szCs w:val="26"/>
              </w:rPr>
              <w:t>14</w:t>
            </w:r>
            <w:r w:rsidRPr="00E87C8E">
              <w:rPr>
                <w:rFonts w:ascii="標楷體" w:eastAsia="標楷體" w:hAnsi="標楷體" w:cs="新細明體" w:hint="eastAsia"/>
                <w:color w:val="000000" w:themeColor="text1"/>
                <w:spacing w:val="15"/>
                <w:sz w:val="28"/>
                <w:szCs w:val="26"/>
              </w:rPr>
              <w:t>年</w:t>
            </w:r>
            <w:r>
              <w:rPr>
                <w:rFonts w:ascii="標楷體" w:eastAsia="標楷體" w:hAnsi="標楷體" w:cs="新細明體" w:hint="eastAsia"/>
                <w:color w:val="000000" w:themeColor="text1"/>
                <w:spacing w:val="15"/>
                <w:sz w:val="28"/>
                <w:szCs w:val="26"/>
              </w:rPr>
              <w:t>4</w:t>
            </w:r>
            <w:r w:rsidRPr="00E87C8E">
              <w:rPr>
                <w:rFonts w:ascii="標楷體" w:eastAsia="標楷體" w:hAnsi="標楷體" w:cs="新細明體" w:hint="eastAsia"/>
                <w:color w:val="000000" w:themeColor="text1"/>
                <w:spacing w:val="15"/>
                <w:sz w:val="28"/>
                <w:szCs w:val="26"/>
              </w:rPr>
              <w:t>月</w:t>
            </w:r>
            <w:r>
              <w:rPr>
                <w:rFonts w:ascii="標楷體" w:eastAsia="標楷體" w:hAnsi="標楷體" w:cs="新細明體" w:hint="eastAsia"/>
                <w:color w:val="000000" w:themeColor="text1"/>
                <w:spacing w:val="15"/>
                <w:sz w:val="28"/>
                <w:szCs w:val="26"/>
              </w:rPr>
              <w:t>2</w:t>
            </w:r>
            <w:r w:rsidR="00F87185">
              <w:rPr>
                <w:rFonts w:ascii="標楷體" w:eastAsia="標楷體" w:hAnsi="標楷體" w:cs="新細明體" w:hint="eastAsia"/>
                <w:color w:val="000000" w:themeColor="text1"/>
                <w:spacing w:val="15"/>
                <w:sz w:val="28"/>
                <w:szCs w:val="26"/>
              </w:rPr>
              <w:t>9</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E87C8E">
              <w:rPr>
                <w:rFonts w:ascii="標楷體" w:eastAsia="標楷體" w:hAnsi="標楷體" w:cs="新細明體" w:hint="eastAsia"/>
                <w:color w:val="000000" w:themeColor="text1"/>
                <w:spacing w:val="15"/>
                <w:sz w:val="28"/>
                <w:szCs w:val="26"/>
              </w:rPr>
              <w:t>)失智症照護實務Ⅲ</w:t>
            </w:r>
          </w:p>
          <w:p w14:paraId="77B4A395" w14:textId="3544471F" w:rsidR="009C3087" w:rsidRPr="00E87C8E" w:rsidRDefault="009C3087" w:rsidP="009C3087">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(四)1</w:t>
            </w:r>
            <w:r>
              <w:rPr>
                <w:rFonts w:ascii="標楷體" w:eastAsia="標楷體" w:hAnsi="標楷體" w:cs="新細明體" w:hint="eastAsia"/>
                <w:color w:val="000000" w:themeColor="text1"/>
                <w:spacing w:val="15"/>
                <w:sz w:val="28"/>
                <w:szCs w:val="26"/>
              </w:rPr>
              <w:t>14</w:t>
            </w:r>
            <w:r w:rsidRPr="00E87C8E">
              <w:rPr>
                <w:rFonts w:ascii="標楷體" w:eastAsia="標楷體" w:hAnsi="標楷體" w:cs="新細明體" w:hint="eastAsia"/>
                <w:color w:val="000000" w:themeColor="text1"/>
                <w:spacing w:val="15"/>
                <w:sz w:val="28"/>
                <w:szCs w:val="26"/>
              </w:rPr>
              <w:t>年</w:t>
            </w:r>
            <w:r w:rsidR="00F87185">
              <w:rPr>
                <w:rFonts w:ascii="標楷體" w:eastAsia="標楷體" w:hAnsi="標楷體" w:cs="新細明體" w:hint="eastAsia"/>
                <w:color w:val="000000" w:themeColor="text1"/>
                <w:spacing w:val="15"/>
                <w:sz w:val="28"/>
                <w:szCs w:val="26"/>
              </w:rPr>
              <w:t>5</w:t>
            </w:r>
            <w:r w:rsidRPr="00E87C8E">
              <w:rPr>
                <w:rFonts w:ascii="標楷體" w:eastAsia="標楷體" w:hAnsi="標楷體" w:cs="新細明體" w:hint="eastAsia"/>
                <w:color w:val="000000" w:themeColor="text1"/>
                <w:spacing w:val="15"/>
                <w:sz w:val="28"/>
                <w:szCs w:val="26"/>
              </w:rPr>
              <w:t>月</w:t>
            </w:r>
            <w:r w:rsidR="00F87185">
              <w:rPr>
                <w:rFonts w:ascii="標楷體" w:eastAsia="標楷體" w:hAnsi="標楷體" w:cs="新細明體" w:hint="eastAsia"/>
                <w:color w:val="000000" w:themeColor="text1"/>
                <w:spacing w:val="15"/>
                <w:sz w:val="28"/>
                <w:szCs w:val="26"/>
              </w:rPr>
              <w:t>06</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E87C8E">
              <w:rPr>
                <w:rFonts w:ascii="標楷體" w:eastAsia="標楷體" w:hAnsi="標楷體" w:cs="新細明體" w:hint="eastAsia"/>
                <w:color w:val="000000" w:themeColor="text1"/>
                <w:spacing w:val="15"/>
                <w:sz w:val="28"/>
                <w:szCs w:val="26"/>
              </w:rPr>
              <w:t>)失智症照護整合服務Ⅰ</w:t>
            </w:r>
          </w:p>
          <w:p w14:paraId="67F48D0D" w14:textId="426E75EC" w:rsidR="009C3087" w:rsidRPr="00E87C8E" w:rsidRDefault="009C3087" w:rsidP="009C3087">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(五)1</w:t>
            </w:r>
            <w:r>
              <w:rPr>
                <w:rFonts w:ascii="標楷體" w:eastAsia="標楷體" w:hAnsi="標楷體" w:cs="新細明體" w:hint="eastAsia"/>
                <w:color w:val="000000" w:themeColor="text1"/>
                <w:spacing w:val="15"/>
                <w:sz w:val="28"/>
                <w:szCs w:val="26"/>
              </w:rPr>
              <w:t>14</w:t>
            </w:r>
            <w:r w:rsidRPr="00E87C8E">
              <w:rPr>
                <w:rFonts w:ascii="標楷體" w:eastAsia="標楷體" w:hAnsi="標楷體" w:cs="新細明體" w:hint="eastAsia"/>
                <w:color w:val="000000" w:themeColor="text1"/>
                <w:spacing w:val="15"/>
                <w:sz w:val="28"/>
                <w:szCs w:val="26"/>
              </w:rPr>
              <w:t>年</w:t>
            </w:r>
            <w:r>
              <w:rPr>
                <w:rFonts w:ascii="標楷體" w:eastAsia="標楷體" w:hAnsi="標楷體" w:cs="新細明體" w:hint="eastAsia"/>
                <w:color w:val="000000" w:themeColor="text1"/>
                <w:spacing w:val="15"/>
                <w:sz w:val="28"/>
                <w:szCs w:val="26"/>
              </w:rPr>
              <w:t>5</w:t>
            </w:r>
            <w:r w:rsidRPr="00E87C8E">
              <w:rPr>
                <w:rFonts w:ascii="標楷體" w:eastAsia="標楷體" w:hAnsi="標楷體" w:cs="新細明體" w:hint="eastAsia"/>
                <w:color w:val="000000" w:themeColor="text1"/>
                <w:spacing w:val="15"/>
                <w:sz w:val="28"/>
                <w:szCs w:val="26"/>
              </w:rPr>
              <w:t>月</w:t>
            </w:r>
            <w:r w:rsidR="00F87185">
              <w:rPr>
                <w:rFonts w:ascii="標楷體" w:eastAsia="標楷體" w:hAnsi="標楷體" w:cs="新細明體" w:hint="eastAsia"/>
                <w:color w:val="000000" w:themeColor="text1"/>
                <w:spacing w:val="15"/>
                <w:sz w:val="28"/>
                <w:szCs w:val="26"/>
              </w:rPr>
              <w:t>13</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E87C8E">
              <w:rPr>
                <w:rFonts w:ascii="標楷體" w:eastAsia="標楷體" w:hAnsi="標楷體" w:cs="新細明體" w:hint="eastAsia"/>
                <w:color w:val="000000" w:themeColor="text1"/>
                <w:spacing w:val="15"/>
                <w:sz w:val="28"/>
                <w:szCs w:val="26"/>
              </w:rPr>
              <w:t>)失智症照護整合服務Ⅱ</w:t>
            </w:r>
          </w:p>
          <w:p w14:paraId="34B742D0" w14:textId="18A4CEEB" w:rsidR="009C3087" w:rsidRPr="009C3087" w:rsidRDefault="009C3087" w:rsidP="009C3087">
            <w:pPr>
              <w:pStyle w:val="a7"/>
              <w:spacing w:line="440" w:lineRule="exact"/>
              <w:ind w:leftChars="0" w:left="0"/>
              <w:rPr>
                <w:rFonts w:ascii="標楷體" w:eastAsia="標楷體" w:hAnsi="標楷體" w:cs="新細明體"/>
                <w:color w:val="000000" w:themeColor="text1"/>
                <w:spacing w:val="15"/>
                <w:sz w:val="28"/>
                <w:szCs w:val="26"/>
              </w:rPr>
            </w:pPr>
            <w:r w:rsidRPr="00BB3AC9">
              <w:rPr>
                <w:rFonts w:ascii="標楷體" w:eastAsia="標楷體" w:hAnsi="標楷體" w:hint="eastAsia"/>
                <w:sz w:val="32"/>
                <w:szCs w:val="32"/>
              </w:rPr>
              <w:t>□</w:t>
            </w:r>
            <w:r w:rsidRPr="00E87C8E">
              <w:rPr>
                <w:rFonts w:ascii="標楷體" w:eastAsia="標楷體" w:hAnsi="標楷體" w:cs="新細明體" w:hint="eastAsia"/>
                <w:color w:val="000000" w:themeColor="text1"/>
                <w:spacing w:val="15"/>
                <w:sz w:val="28"/>
                <w:szCs w:val="26"/>
              </w:rPr>
              <w:t>(六)1</w:t>
            </w:r>
            <w:r>
              <w:rPr>
                <w:rFonts w:ascii="標楷體" w:eastAsia="標楷體" w:hAnsi="標楷體" w:cs="新細明體" w:hint="eastAsia"/>
                <w:color w:val="000000" w:themeColor="text1"/>
                <w:spacing w:val="15"/>
                <w:sz w:val="28"/>
                <w:szCs w:val="26"/>
              </w:rPr>
              <w:t>14</w:t>
            </w:r>
            <w:r w:rsidRPr="00E87C8E">
              <w:rPr>
                <w:rFonts w:ascii="標楷體" w:eastAsia="標楷體" w:hAnsi="標楷體" w:cs="新細明體" w:hint="eastAsia"/>
                <w:color w:val="000000" w:themeColor="text1"/>
                <w:spacing w:val="15"/>
                <w:sz w:val="28"/>
                <w:szCs w:val="26"/>
              </w:rPr>
              <w:t>年</w:t>
            </w:r>
            <w:r>
              <w:rPr>
                <w:rFonts w:ascii="標楷體" w:eastAsia="標楷體" w:hAnsi="標楷體" w:cs="新細明體" w:hint="eastAsia"/>
                <w:color w:val="000000" w:themeColor="text1"/>
                <w:spacing w:val="15"/>
                <w:sz w:val="28"/>
                <w:szCs w:val="26"/>
              </w:rPr>
              <w:t>5</w:t>
            </w:r>
            <w:r w:rsidRPr="00E87C8E">
              <w:rPr>
                <w:rFonts w:ascii="標楷體" w:eastAsia="標楷體" w:hAnsi="標楷體" w:cs="新細明體" w:hint="eastAsia"/>
                <w:color w:val="000000" w:themeColor="text1"/>
                <w:spacing w:val="15"/>
                <w:sz w:val="28"/>
                <w:szCs w:val="26"/>
              </w:rPr>
              <w:t>月</w:t>
            </w:r>
            <w:r w:rsidR="00F87185">
              <w:rPr>
                <w:rFonts w:ascii="標楷體" w:eastAsia="標楷體" w:hAnsi="標楷體" w:cs="新細明體" w:hint="eastAsia"/>
                <w:color w:val="000000" w:themeColor="text1"/>
                <w:spacing w:val="15"/>
                <w:sz w:val="28"/>
                <w:szCs w:val="26"/>
              </w:rPr>
              <w:t>20</w:t>
            </w:r>
            <w:r w:rsidRPr="00E87C8E">
              <w:rPr>
                <w:rFonts w:ascii="標楷體" w:eastAsia="標楷體" w:hAnsi="標楷體" w:cs="新細明體" w:hint="eastAsia"/>
                <w:color w:val="000000" w:themeColor="text1"/>
                <w:spacing w:val="15"/>
                <w:sz w:val="28"/>
                <w:szCs w:val="26"/>
              </w:rPr>
              <w:t>日(</w:t>
            </w:r>
            <w:r>
              <w:rPr>
                <w:rFonts w:ascii="標楷體" w:eastAsia="標楷體" w:hAnsi="標楷體" w:cs="新細明體" w:hint="eastAsia"/>
                <w:color w:val="000000" w:themeColor="text1"/>
                <w:spacing w:val="15"/>
                <w:sz w:val="28"/>
                <w:szCs w:val="26"/>
              </w:rPr>
              <w:t>二</w:t>
            </w:r>
            <w:r w:rsidRPr="00752346">
              <w:rPr>
                <w:rFonts w:ascii="標楷體" w:eastAsia="標楷體" w:hAnsi="標楷體" w:cs="新細明體" w:hint="eastAsia"/>
                <w:color w:val="000000" w:themeColor="text1"/>
                <w:spacing w:val="15"/>
                <w:sz w:val="28"/>
                <w:szCs w:val="26"/>
              </w:rPr>
              <w:t>)失智症照護整合服務Ⅲ</w:t>
            </w:r>
          </w:p>
        </w:tc>
      </w:tr>
      <w:tr w:rsidR="004129AF" w:rsidRPr="00BB3AC9" w14:paraId="09DDD870" w14:textId="77777777" w:rsidTr="00BB3AC9">
        <w:trPr>
          <w:trHeight w:val="1021"/>
          <w:jc w:val="center"/>
        </w:trPr>
        <w:tc>
          <w:tcPr>
            <w:tcW w:w="2093" w:type="dxa"/>
            <w:vAlign w:val="center"/>
          </w:tcPr>
          <w:p w14:paraId="6F63D060" w14:textId="3B3694E3" w:rsidR="00DB5433" w:rsidRPr="00BB3AC9" w:rsidRDefault="00282F99" w:rsidP="004129AF">
            <w:pPr>
              <w:snapToGrid w:val="0"/>
              <w:spacing w:line="420" w:lineRule="exact"/>
              <w:jc w:val="center"/>
              <w:rPr>
                <w:rFonts w:ascii="標楷體" w:eastAsia="標楷體" w:hAnsi="標楷體"/>
                <w:sz w:val="32"/>
                <w:szCs w:val="32"/>
              </w:rPr>
            </w:pPr>
            <w:r>
              <w:rPr>
                <w:rFonts w:ascii="標楷體" w:eastAsia="標楷體" w:hAnsi="標楷體" w:hint="eastAsia"/>
                <w:sz w:val="32"/>
                <w:szCs w:val="32"/>
              </w:rPr>
              <w:t>積分申請</w:t>
            </w:r>
          </w:p>
          <w:p w14:paraId="633DD434" w14:textId="77777777" w:rsidR="004129AF" w:rsidRPr="00BB3AC9" w:rsidRDefault="004129AF" w:rsidP="004129AF">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需求</w:t>
            </w:r>
          </w:p>
        </w:tc>
        <w:tc>
          <w:tcPr>
            <w:tcW w:w="8167" w:type="dxa"/>
            <w:gridSpan w:val="3"/>
            <w:vAlign w:val="center"/>
          </w:tcPr>
          <w:p w14:paraId="153BF158" w14:textId="6B9B8817" w:rsidR="004129AF" w:rsidRDefault="00841E0F" w:rsidP="00DB5433">
            <w:pPr>
              <w:snapToGrid w:val="0"/>
              <w:spacing w:line="420" w:lineRule="exact"/>
              <w:rPr>
                <w:rFonts w:ascii="標楷體" w:eastAsia="標楷體" w:hAnsi="標楷體"/>
                <w:sz w:val="32"/>
                <w:szCs w:val="32"/>
              </w:rPr>
            </w:pPr>
            <w:r w:rsidRPr="00BB3AC9">
              <w:rPr>
                <w:rFonts w:ascii="標楷體" w:eastAsia="標楷體" w:hAnsi="標楷體" w:hint="eastAsia"/>
                <w:sz w:val="32"/>
                <w:szCs w:val="32"/>
              </w:rPr>
              <w:t>□</w:t>
            </w:r>
            <w:r w:rsidR="00DB5433" w:rsidRPr="00BB3AC9">
              <w:rPr>
                <w:rFonts w:ascii="標楷體" w:eastAsia="標楷體" w:hAnsi="標楷體" w:hint="eastAsia"/>
                <w:sz w:val="32"/>
                <w:szCs w:val="32"/>
              </w:rPr>
              <w:t>長</w:t>
            </w:r>
            <w:r w:rsidR="00DF027F">
              <w:rPr>
                <w:rFonts w:ascii="標楷體" w:eastAsia="標楷體" w:hAnsi="標楷體" w:hint="eastAsia"/>
                <w:sz w:val="32"/>
                <w:szCs w:val="32"/>
              </w:rPr>
              <w:t>期</w:t>
            </w:r>
            <w:r w:rsidR="00DB5433" w:rsidRPr="00BB3AC9">
              <w:rPr>
                <w:rFonts w:ascii="標楷體" w:eastAsia="標楷體" w:hAnsi="標楷體" w:hint="eastAsia"/>
                <w:sz w:val="32"/>
                <w:szCs w:val="32"/>
              </w:rPr>
              <w:t>照</w:t>
            </w:r>
            <w:r w:rsidR="00DF027F">
              <w:rPr>
                <w:rFonts w:ascii="標楷體" w:eastAsia="標楷體" w:hAnsi="標楷體" w:hint="eastAsia"/>
                <w:sz w:val="32"/>
                <w:szCs w:val="32"/>
              </w:rPr>
              <w:t>顧</w:t>
            </w:r>
            <w:r w:rsidR="00926BE9">
              <w:rPr>
                <w:rFonts w:ascii="標楷體" w:eastAsia="標楷體" w:hAnsi="標楷體" w:hint="eastAsia"/>
                <w:sz w:val="32"/>
                <w:szCs w:val="32"/>
              </w:rPr>
              <w:t>人員</w:t>
            </w:r>
            <w:r w:rsidR="00DF027F">
              <w:rPr>
                <w:rFonts w:ascii="標楷體" w:eastAsia="標楷體" w:hAnsi="標楷體" w:hint="eastAsia"/>
                <w:sz w:val="32"/>
                <w:szCs w:val="32"/>
              </w:rPr>
              <w:t>繼續教育</w:t>
            </w:r>
            <w:r w:rsidR="00DB5433" w:rsidRPr="00BB3AC9">
              <w:rPr>
                <w:rFonts w:ascii="標楷體" w:eastAsia="標楷體" w:hAnsi="標楷體" w:hint="eastAsia"/>
                <w:sz w:val="32"/>
                <w:szCs w:val="32"/>
              </w:rPr>
              <w:t>積分</w:t>
            </w:r>
          </w:p>
          <w:p w14:paraId="37A68234" w14:textId="2631F84B" w:rsidR="00970F56" w:rsidRPr="00BB3AC9" w:rsidRDefault="00970F56" w:rsidP="00DB5433">
            <w:pPr>
              <w:snapToGrid w:val="0"/>
              <w:spacing w:line="420" w:lineRule="exact"/>
              <w:rPr>
                <w:rFonts w:ascii="標楷體" w:eastAsia="標楷體" w:hAnsi="標楷體"/>
                <w:sz w:val="32"/>
                <w:szCs w:val="32"/>
              </w:rPr>
            </w:pPr>
            <w:r w:rsidRPr="00BB3AC9">
              <w:rPr>
                <w:rFonts w:ascii="標楷體" w:eastAsia="標楷體" w:hAnsi="標楷體" w:hint="eastAsia"/>
                <w:sz w:val="32"/>
                <w:szCs w:val="32"/>
              </w:rPr>
              <w:t>□</w:t>
            </w:r>
            <w:r w:rsidRPr="00970F56">
              <w:rPr>
                <w:rFonts w:ascii="標楷體" w:eastAsia="標楷體" w:hAnsi="標楷體" w:hint="eastAsia"/>
                <w:sz w:val="32"/>
                <w:szCs w:val="32"/>
              </w:rPr>
              <w:t>護理人員繼續教育積分</w:t>
            </w:r>
          </w:p>
        </w:tc>
      </w:tr>
      <w:tr w:rsidR="00DB5433" w:rsidRPr="00BB3AC9" w14:paraId="0BE087FD" w14:textId="77777777" w:rsidTr="00726995">
        <w:trPr>
          <w:trHeight w:val="764"/>
          <w:jc w:val="center"/>
        </w:trPr>
        <w:tc>
          <w:tcPr>
            <w:tcW w:w="2093" w:type="dxa"/>
            <w:vAlign w:val="center"/>
          </w:tcPr>
          <w:p w14:paraId="1EC50879" w14:textId="77777777" w:rsidR="00DB5433" w:rsidRPr="00BB3AC9" w:rsidRDefault="00DB5433" w:rsidP="00DB5433">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緊急聯絡人</w:t>
            </w:r>
          </w:p>
        </w:tc>
        <w:tc>
          <w:tcPr>
            <w:tcW w:w="3037" w:type="dxa"/>
            <w:vAlign w:val="center"/>
          </w:tcPr>
          <w:p w14:paraId="07E2BDE3" w14:textId="77777777" w:rsidR="00DB5433" w:rsidRPr="00BB3AC9" w:rsidRDefault="00DB5433" w:rsidP="00825054">
            <w:pPr>
              <w:snapToGrid w:val="0"/>
              <w:spacing w:line="420" w:lineRule="exact"/>
              <w:jc w:val="center"/>
              <w:rPr>
                <w:rFonts w:ascii="標楷體" w:eastAsia="標楷體" w:hAnsi="標楷體"/>
                <w:sz w:val="32"/>
                <w:szCs w:val="32"/>
              </w:rPr>
            </w:pPr>
          </w:p>
        </w:tc>
        <w:tc>
          <w:tcPr>
            <w:tcW w:w="2565" w:type="dxa"/>
            <w:vAlign w:val="center"/>
          </w:tcPr>
          <w:p w14:paraId="209B5C39" w14:textId="39782496" w:rsidR="00DB5433" w:rsidRPr="00BB3AC9" w:rsidRDefault="00DB5433" w:rsidP="00825054">
            <w:pPr>
              <w:snapToGrid w:val="0"/>
              <w:spacing w:line="420" w:lineRule="exact"/>
              <w:jc w:val="center"/>
              <w:rPr>
                <w:rFonts w:ascii="標楷體" w:eastAsia="標楷體" w:hAnsi="標楷體"/>
                <w:sz w:val="32"/>
                <w:szCs w:val="32"/>
              </w:rPr>
            </w:pPr>
            <w:r w:rsidRPr="00BB3AC9">
              <w:rPr>
                <w:rFonts w:ascii="標楷體" w:eastAsia="標楷體" w:hAnsi="標楷體" w:hint="eastAsia"/>
                <w:sz w:val="32"/>
                <w:szCs w:val="32"/>
              </w:rPr>
              <w:t>緊急聯絡</w:t>
            </w:r>
            <w:r w:rsidR="00282F99">
              <w:rPr>
                <w:rFonts w:ascii="標楷體" w:eastAsia="標楷體" w:hAnsi="標楷體" w:hint="eastAsia"/>
                <w:sz w:val="32"/>
                <w:szCs w:val="32"/>
              </w:rPr>
              <w:t>人</w:t>
            </w:r>
            <w:r w:rsidRPr="00BB3AC9">
              <w:rPr>
                <w:rFonts w:ascii="標楷體" w:eastAsia="標楷體" w:hAnsi="標楷體" w:hint="eastAsia"/>
                <w:sz w:val="32"/>
                <w:szCs w:val="32"/>
              </w:rPr>
              <w:t>手機</w:t>
            </w:r>
          </w:p>
        </w:tc>
        <w:tc>
          <w:tcPr>
            <w:tcW w:w="2565" w:type="dxa"/>
            <w:vAlign w:val="center"/>
          </w:tcPr>
          <w:p w14:paraId="032DB760" w14:textId="77777777" w:rsidR="00DB5433" w:rsidRPr="00BB3AC9" w:rsidRDefault="00DB5433" w:rsidP="00825054">
            <w:pPr>
              <w:snapToGrid w:val="0"/>
              <w:spacing w:line="420" w:lineRule="exact"/>
              <w:jc w:val="center"/>
              <w:rPr>
                <w:rFonts w:ascii="標楷體" w:eastAsia="標楷體" w:hAnsi="標楷體"/>
                <w:sz w:val="32"/>
                <w:szCs w:val="32"/>
              </w:rPr>
            </w:pPr>
          </w:p>
        </w:tc>
      </w:tr>
    </w:tbl>
    <w:p w14:paraId="3FCDAB89" w14:textId="7A8B4585" w:rsidR="004A2DDF" w:rsidRPr="00D911B3" w:rsidRDefault="00DB5433" w:rsidP="00BB3AC9">
      <w:pPr>
        <w:snapToGrid w:val="0"/>
        <w:spacing w:beforeLines="50" w:before="180" w:line="420" w:lineRule="exact"/>
        <w:rPr>
          <w:rFonts w:ascii="標楷體" w:eastAsia="標楷體" w:hAnsi="標楷體"/>
          <w:b/>
          <w:sz w:val="32"/>
          <w:szCs w:val="32"/>
        </w:rPr>
      </w:pPr>
      <w:r>
        <w:rPr>
          <w:rFonts w:ascii="標楷體" w:eastAsia="標楷體" w:hAnsi="標楷體" w:hint="eastAsia"/>
          <w:b/>
          <w:sz w:val="32"/>
          <w:szCs w:val="32"/>
        </w:rPr>
        <w:t>※</w:t>
      </w:r>
      <w:r w:rsidR="000337ED">
        <w:rPr>
          <w:rFonts w:ascii="標楷體" w:eastAsia="標楷體" w:hAnsi="標楷體" w:hint="eastAsia"/>
          <w:b/>
          <w:sz w:val="32"/>
          <w:szCs w:val="32"/>
        </w:rPr>
        <w:t>3</w:t>
      </w:r>
      <w:r w:rsidR="00EB44B3">
        <w:rPr>
          <w:rFonts w:ascii="標楷體" w:eastAsia="標楷體" w:hAnsi="標楷體" w:hint="eastAsia"/>
          <w:b/>
          <w:sz w:val="32"/>
          <w:szCs w:val="32"/>
        </w:rPr>
        <w:t>/</w:t>
      </w:r>
      <w:r w:rsidR="00BF33A9">
        <w:rPr>
          <w:rFonts w:ascii="標楷體" w:eastAsia="標楷體" w:hAnsi="標楷體" w:hint="eastAsia"/>
          <w:b/>
          <w:sz w:val="32"/>
          <w:szCs w:val="32"/>
        </w:rPr>
        <w:t>26</w:t>
      </w:r>
      <w:r w:rsidR="00E3379E">
        <w:rPr>
          <w:rFonts w:ascii="標楷體" w:eastAsia="標楷體" w:hAnsi="標楷體" w:hint="eastAsia"/>
          <w:b/>
          <w:sz w:val="32"/>
          <w:szCs w:val="32"/>
        </w:rPr>
        <w:t>於官網</w:t>
      </w:r>
      <w:r w:rsidR="00BB3AC9">
        <w:rPr>
          <w:rFonts w:ascii="標楷體" w:eastAsia="標楷體" w:hAnsi="標楷體" w:hint="eastAsia"/>
          <w:b/>
          <w:sz w:val="32"/>
          <w:szCs w:val="32"/>
        </w:rPr>
        <w:t>公告上課名單並</w:t>
      </w:r>
      <w:r w:rsidR="006505B9">
        <w:rPr>
          <w:rFonts w:ascii="標楷體" w:eastAsia="標楷體" w:hAnsi="標楷體" w:hint="eastAsia"/>
          <w:b/>
          <w:sz w:val="32"/>
          <w:szCs w:val="32"/>
        </w:rPr>
        <w:t>MAIL</w:t>
      </w:r>
      <w:r w:rsidR="00BB3AC9">
        <w:rPr>
          <w:rFonts w:ascii="標楷體" w:eastAsia="標楷體" w:hAnsi="標楷體" w:hint="eastAsia"/>
          <w:b/>
          <w:sz w:val="32"/>
          <w:szCs w:val="32"/>
        </w:rPr>
        <w:t>通知繳費(通知時會說明繳費方式)，若有課程問題，請來電(06)208-3001洽詢</w:t>
      </w:r>
      <w:r w:rsidR="007630FF">
        <w:rPr>
          <w:rFonts w:ascii="標楷體" w:eastAsia="標楷體" w:hAnsi="標楷體" w:hint="eastAsia"/>
          <w:b/>
          <w:sz w:val="32"/>
          <w:szCs w:val="32"/>
        </w:rPr>
        <w:t>王先生</w:t>
      </w:r>
      <w:r w:rsidR="00BB3AC9">
        <w:rPr>
          <w:rFonts w:ascii="標楷體" w:eastAsia="標楷體" w:hAnsi="標楷體" w:hint="eastAsia"/>
          <w:b/>
          <w:sz w:val="32"/>
          <w:szCs w:val="32"/>
        </w:rPr>
        <w:t>，謝謝。</w:t>
      </w:r>
    </w:p>
    <w:sectPr w:rsidR="004A2DDF" w:rsidRPr="00D911B3" w:rsidSect="004F389C">
      <w:head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833A" w14:textId="77777777" w:rsidR="00B3472F" w:rsidRDefault="00B3472F" w:rsidP="00336712">
      <w:r>
        <w:separator/>
      </w:r>
    </w:p>
  </w:endnote>
  <w:endnote w:type="continuationSeparator" w:id="0">
    <w:p w14:paraId="281B9ACE" w14:textId="77777777" w:rsidR="00B3472F" w:rsidRDefault="00B3472F" w:rsidP="0033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6539" w14:textId="77777777" w:rsidR="00B3472F" w:rsidRDefault="00B3472F" w:rsidP="00336712">
      <w:r>
        <w:separator/>
      </w:r>
    </w:p>
  </w:footnote>
  <w:footnote w:type="continuationSeparator" w:id="0">
    <w:p w14:paraId="0135AEC6" w14:textId="77777777" w:rsidR="00B3472F" w:rsidRDefault="00B3472F" w:rsidP="0033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BBFE" w14:textId="77777777" w:rsidR="00D76C94" w:rsidRDefault="00043645" w:rsidP="00D74E8E">
    <w:pPr>
      <w:pStyle w:val="a3"/>
      <w:tabs>
        <w:tab w:val="left" w:pos="1740"/>
        <w:tab w:val="center" w:pos="5102"/>
      </w:tabs>
      <w:jc w:val="center"/>
    </w:pPr>
    <w:r>
      <w:rPr>
        <w:rFonts w:ascii="標楷體" w:eastAsia="標楷體" w:hAnsi="標楷體" w:hint="eastAsia"/>
        <w:noProof/>
        <w:sz w:val="36"/>
      </w:rPr>
      <mc:AlternateContent>
        <mc:Choice Requires="wps">
          <w:drawing>
            <wp:anchor distT="0" distB="0" distL="114300" distR="114300" simplePos="0" relativeHeight="251660288" behindDoc="0" locked="0" layoutInCell="1" allowOverlap="1" wp14:anchorId="39FB7E09" wp14:editId="001EEED9">
              <wp:simplePos x="0" y="0"/>
              <wp:positionH relativeFrom="column">
                <wp:posOffset>1459865</wp:posOffset>
              </wp:positionH>
              <wp:positionV relativeFrom="paragraph">
                <wp:posOffset>-226060</wp:posOffset>
              </wp:positionV>
              <wp:extent cx="4676775" cy="37147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67677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66BBD" w14:textId="77777777" w:rsidR="00043645" w:rsidRDefault="00043645">
                          <w:r>
                            <w:rPr>
                              <w:rFonts w:ascii="標楷體" w:eastAsia="標楷體" w:hAnsi="標楷體" w:hint="eastAsia"/>
                              <w:sz w:val="36"/>
                            </w:rPr>
                            <w:t>社團法人大臺南熱蘭遮失智症協會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FB7E09" id="_x0000_t202" coordsize="21600,21600" o:spt="202" path="m,l,21600r21600,l21600,xe">
              <v:stroke joinstyle="miter"/>
              <v:path gradientshapeok="t" o:connecttype="rect"/>
            </v:shapetype>
            <v:shape id="文字方塊 1" o:spid="_x0000_s1026" type="#_x0000_t202" style="position:absolute;left:0;text-align:left;margin-left:114.95pt;margin-top:-17.8pt;width:368.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" filled="f" stroked="f" strokeweight=".5pt">
              <v:textbox>
                <w:txbxContent>
                  <w:p w14:paraId="0EA66BBD" w14:textId="77777777" w:rsidR="00043645" w:rsidRDefault="00043645">
                    <w:r>
                      <w:rPr>
                        <w:rFonts w:ascii="標楷體" w:eastAsia="標楷體" w:hAnsi="標楷體" w:hint="eastAsia"/>
                        <w:sz w:val="36"/>
                      </w:rPr>
                      <w:t>社團法人大</w:t>
                    </w:r>
                    <w:proofErr w:type="gramStart"/>
                    <w:r>
                      <w:rPr>
                        <w:rFonts w:ascii="標楷體" w:eastAsia="標楷體" w:hAnsi="標楷體" w:hint="eastAsia"/>
                        <w:sz w:val="36"/>
                      </w:rPr>
                      <w:t>臺</w:t>
                    </w:r>
                    <w:proofErr w:type="gramEnd"/>
                    <w:r>
                      <w:rPr>
                        <w:rFonts w:ascii="標楷體" w:eastAsia="標楷體" w:hAnsi="標楷體" w:hint="eastAsia"/>
                        <w:sz w:val="36"/>
                      </w:rPr>
                      <w:t>南熱</w:t>
                    </w:r>
                    <w:proofErr w:type="gramStart"/>
                    <w:r>
                      <w:rPr>
                        <w:rFonts w:ascii="標楷體" w:eastAsia="標楷體" w:hAnsi="標楷體" w:hint="eastAsia"/>
                        <w:sz w:val="36"/>
                      </w:rPr>
                      <w:t>蘭遮失智</w:t>
                    </w:r>
                    <w:proofErr w:type="gramEnd"/>
                    <w:r>
                      <w:rPr>
                        <w:rFonts w:ascii="標楷體" w:eastAsia="標楷體" w:hAnsi="標楷體" w:hint="eastAsia"/>
                        <w:sz w:val="36"/>
                      </w:rPr>
                      <w:t>症協會</w:t>
                    </w:r>
                  </w:p>
                </w:txbxContent>
              </v:textbox>
            </v:shape>
          </w:pict>
        </mc:Fallback>
      </mc:AlternateContent>
    </w:r>
    <w:r w:rsidR="00D76C94" w:rsidRPr="00D76C94">
      <w:rPr>
        <w:rFonts w:ascii="標楷體" w:eastAsia="標楷體" w:hAnsi="標楷體" w:hint="eastAsia"/>
        <w:noProof/>
        <w:sz w:val="36"/>
      </w:rPr>
      <w:drawing>
        <wp:anchor distT="0" distB="0" distL="114300" distR="114300" simplePos="0" relativeHeight="251659264" behindDoc="1" locked="0" layoutInCell="1" allowOverlap="1" wp14:anchorId="3DBDAA90" wp14:editId="304524D7">
          <wp:simplePos x="0" y="0"/>
          <wp:positionH relativeFrom="column">
            <wp:posOffset>763905</wp:posOffset>
          </wp:positionH>
          <wp:positionV relativeFrom="paragraph">
            <wp:posOffset>-365125</wp:posOffset>
          </wp:positionV>
          <wp:extent cx="612273" cy="616689"/>
          <wp:effectExtent l="0" t="0" r="0" b="0"/>
          <wp:wrapNone/>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熱蘭遮-logo0414去背"/>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273" cy="616689"/>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275"/>
    <w:multiLevelType w:val="hybridMultilevel"/>
    <w:tmpl w:val="71E0FA5A"/>
    <w:lvl w:ilvl="0" w:tplc="E51CF504">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C67B3E"/>
    <w:multiLevelType w:val="hybridMultilevel"/>
    <w:tmpl w:val="8B76CD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0C14BC"/>
    <w:multiLevelType w:val="hybridMultilevel"/>
    <w:tmpl w:val="39DAB1A2"/>
    <w:lvl w:ilvl="0" w:tplc="2AF2E5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AA54CA"/>
    <w:multiLevelType w:val="hybridMultilevel"/>
    <w:tmpl w:val="EA08BA40"/>
    <w:lvl w:ilvl="0" w:tplc="F42CCB1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EE4816"/>
    <w:multiLevelType w:val="hybridMultilevel"/>
    <w:tmpl w:val="40E87FE8"/>
    <w:lvl w:ilvl="0" w:tplc="67EE8F3E">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66082A"/>
    <w:multiLevelType w:val="hybridMultilevel"/>
    <w:tmpl w:val="BA2E0B6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A7F4A4F"/>
    <w:multiLevelType w:val="hybridMultilevel"/>
    <w:tmpl w:val="C480FD00"/>
    <w:lvl w:ilvl="0" w:tplc="753AD44E">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F942D7"/>
    <w:multiLevelType w:val="hybridMultilevel"/>
    <w:tmpl w:val="3474AAE6"/>
    <w:lvl w:ilvl="0" w:tplc="A8C4E4F4">
      <w:start w:val="1"/>
      <w:numFmt w:val="ideographLegalTraditional"/>
      <w:lvlText w:val="%1、"/>
      <w:lvlJc w:val="left"/>
      <w:pPr>
        <w:ind w:left="4123" w:hanging="720"/>
      </w:pPr>
      <w:rPr>
        <w:rFonts w:hint="default"/>
        <w:lang w:val="en-US"/>
      </w:rPr>
    </w:lvl>
    <w:lvl w:ilvl="1" w:tplc="8716D352">
      <w:start w:val="1"/>
      <w:numFmt w:val="taiwaneseCountingThousand"/>
      <w:lvlText w:val="%2、"/>
      <w:lvlJc w:val="left"/>
      <w:pPr>
        <w:ind w:left="4393" w:hanging="510"/>
      </w:pPr>
      <w:rPr>
        <w:rFonts w:hint="default"/>
      </w:r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8" w15:restartNumberingAfterBreak="0">
    <w:nsid w:val="501C0EDC"/>
    <w:multiLevelType w:val="hybridMultilevel"/>
    <w:tmpl w:val="6EF40886"/>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5E44E56"/>
    <w:multiLevelType w:val="hybridMultilevel"/>
    <w:tmpl w:val="96DAC48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5D851199"/>
    <w:multiLevelType w:val="hybridMultilevel"/>
    <w:tmpl w:val="94CE2A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258625A"/>
    <w:multiLevelType w:val="hybridMultilevel"/>
    <w:tmpl w:val="9EA21E00"/>
    <w:lvl w:ilvl="0" w:tplc="526C8148">
      <w:start w:val="1"/>
      <w:numFmt w:val="taiwaneseCountingThousand"/>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1"/>
  </w:num>
  <w:num w:numId="4">
    <w:abstractNumId w:val="10"/>
  </w:num>
  <w:num w:numId="5">
    <w:abstractNumId w:val="1"/>
  </w:num>
  <w:num w:numId="6">
    <w:abstractNumId w:val="2"/>
  </w:num>
  <w:num w:numId="7">
    <w:abstractNumId w:val="5"/>
  </w:num>
  <w:num w:numId="8">
    <w:abstractNumId w:val="0"/>
  </w:num>
  <w:num w:numId="9">
    <w:abstractNumId w:val="8"/>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48"/>
    <w:rsid w:val="00002950"/>
    <w:rsid w:val="0001676B"/>
    <w:rsid w:val="00032058"/>
    <w:rsid w:val="000337ED"/>
    <w:rsid w:val="00043645"/>
    <w:rsid w:val="0004663E"/>
    <w:rsid w:val="000507AE"/>
    <w:rsid w:val="00065541"/>
    <w:rsid w:val="00065ABC"/>
    <w:rsid w:val="00071FEC"/>
    <w:rsid w:val="00074831"/>
    <w:rsid w:val="00081E29"/>
    <w:rsid w:val="0009628C"/>
    <w:rsid w:val="000A065D"/>
    <w:rsid w:val="000A5476"/>
    <w:rsid w:val="000A603C"/>
    <w:rsid w:val="000C1470"/>
    <w:rsid w:val="000C3CD6"/>
    <w:rsid w:val="000D3EFF"/>
    <w:rsid w:val="000D5733"/>
    <w:rsid w:val="000D65E7"/>
    <w:rsid w:val="000E0A99"/>
    <w:rsid w:val="000E0F3E"/>
    <w:rsid w:val="000E294D"/>
    <w:rsid w:val="000F281C"/>
    <w:rsid w:val="000F7B92"/>
    <w:rsid w:val="00102AB0"/>
    <w:rsid w:val="00105EE9"/>
    <w:rsid w:val="00124AAE"/>
    <w:rsid w:val="0013179A"/>
    <w:rsid w:val="001413AD"/>
    <w:rsid w:val="00156033"/>
    <w:rsid w:val="001573B5"/>
    <w:rsid w:val="0016090B"/>
    <w:rsid w:val="00161044"/>
    <w:rsid w:val="00165121"/>
    <w:rsid w:val="00165624"/>
    <w:rsid w:val="00165EAB"/>
    <w:rsid w:val="001753CB"/>
    <w:rsid w:val="00183C0B"/>
    <w:rsid w:val="00196704"/>
    <w:rsid w:val="001A442F"/>
    <w:rsid w:val="001A5757"/>
    <w:rsid w:val="001A7782"/>
    <w:rsid w:val="001B1248"/>
    <w:rsid w:val="001C062E"/>
    <w:rsid w:val="001C507B"/>
    <w:rsid w:val="001C52A0"/>
    <w:rsid w:val="001D04CB"/>
    <w:rsid w:val="001E43EA"/>
    <w:rsid w:val="001E7021"/>
    <w:rsid w:val="001F2724"/>
    <w:rsid w:val="001F3DCE"/>
    <w:rsid w:val="001F6A84"/>
    <w:rsid w:val="00201444"/>
    <w:rsid w:val="00203AFA"/>
    <w:rsid w:val="0021225F"/>
    <w:rsid w:val="00212E48"/>
    <w:rsid w:val="0021669F"/>
    <w:rsid w:val="00221943"/>
    <w:rsid w:val="00222F25"/>
    <w:rsid w:val="002271FA"/>
    <w:rsid w:val="00237D2C"/>
    <w:rsid w:val="002454F0"/>
    <w:rsid w:val="00253798"/>
    <w:rsid w:val="00274F27"/>
    <w:rsid w:val="002810C7"/>
    <w:rsid w:val="002820C5"/>
    <w:rsid w:val="002825F6"/>
    <w:rsid w:val="00282F99"/>
    <w:rsid w:val="00283AFF"/>
    <w:rsid w:val="00291E32"/>
    <w:rsid w:val="00293BB3"/>
    <w:rsid w:val="002A2B87"/>
    <w:rsid w:val="002B0CA4"/>
    <w:rsid w:val="002B23BA"/>
    <w:rsid w:val="002B381C"/>
    <w:rsid w:val="002C35A2"/>
    <w:rsid w:val="002D57E5"/>
    <w:rsid w:val="002D5E67"/>
    <w:rsid w:val="002F1961"/>
    <w:rsid w:val="002F3A91"/>
    <w:rsid w:val="002F57EB"/>
    <w:rsid w:val="002F6B5C"/>
    <w:rsid w:val="002F6FFE"/>
    <w:rsid w:val="00306B6F"/>
    <w:rsid w:val="00317426"/>
    <w:rsid w:val="00333EB6"/>
    <w:rsid w:val="003365CF"/>
    <w:rsid w:val="00336712"/>
    <w:rsid w:val="00340151"/>
    <w:rsid w:val="00347E07"/>
    <w:rsid w:val="00350B2A"/>
    <w:rsid w:val="00354807"/>
    <w:rsid w:val="00357372"/>
    <w:rsid w:val="00370D20"/>
    <w:rsid w:val="003756B9"/>
    <w:rsid w:val="00387B7B"/>
    <w:rsid w:val="00397C82"/>
    <w:rsid w:val="003A4D53"/>
    <w:rsid w:val="003A559E"/>
    <w:rsid w:val="003B012A"/>
    <w:rsid w:val="003B122A"/>
    <w:rsid w:val="003B74E7"/>
    <w:rsid w:val="003C2B3B"/>
    <w:rsid w:val="003C401F"/>
    <w:rsid w:val="003E64A3"/>
    <w:rsid w:val="003F0A01"/>
    <w:rsid w:val="003F0BEE"/>
    <w:rsid w:val="003F1314"/>
    <w:rsid w:val="003F5F05"/>
    <w:rsid w:val="00402134"/>
    <w:rsid w:val="00406033"/>
    <w:rsid w:val="004129AF"/>
    <w:rsid w:val="00416C32"/>
    <w:rsid w:val="00420B7C"/>
    <w:rsid w:val="00421917"/>
    <w:rsid w:val="00421C67"/>
    <w:rsid w:val="00437E0C"/>
    <w:rsid w:val="004470CD"/>
    <w:rsid w:val="004624A7"/>
    <w:rsid w:val="004625C9"/>
    <w:rsid w:val="00462E83"/>
    <w:rsid w:val="00463744"/>
    <w:rsid w:val="00465D86"/>
    <w:rsid w:val="0046761F"/>
    <w:rsid w:val="0048094D"/>
    <w:rsid w:val="0048536A"/>
    <w:rsid w:val="004925C7"/>
    <w:rsid w:val="00493EF4"/>
    <w:rsid w:val="00495565"/>
    <w:rsid w:val="004A2DDF"/>
    <w:rsid w:val="004A3425"/>
    <w:rsid w:val="004A6224"/>
    <w:rsid w:val="004B0278"/>
    <w:rsid w:val="004B05C7"/>
    <w:rsid w:val="004B22B6"/>
    <w:rsid w:val="004C70F8"/>
    <w:rsid w:val="004C79B3"/>
    <w:rsid w:val="004D4568"/>
    <w:rsid w:val="004F389C"/>
    <w:rsid w:val="004F7C5E"/>
    <w:rsid w:val="005062FB"/>
    <w:rsid w:val="0050704C"/>
    <w:rsid w:val="005073DC"/>
    <w:rsid w:val="00512252"/>
    <w:rsid w:val="00513D82"/>
    <w:rsid w:val="00517700"/>
    <w:rsid w:val="005205B3"/>
    <w:rsid w:val="005275CE"/>
    <w:rsid w:val="00541298"/>
    <w:rsid w:val="00542C78"/>
    <w:rsid w:val="00555D01"/>
    <w:rsid w:val="00595F3C"/>
    <w:rsid w:val="00596110"/>
    <w:rsid w:val="005A57EE"/>
    <w:rsid w:val="005A7444"/>
    <w:rsid w:val="005B00AC"/>
    <w:rsid w:val="005C4986"/>
    <w:rsid w:val="005D612F"/>
    <w:rsid w:val="005E243D"/>
    <w:rsid w:val="005E268A"/>
    <w:rsid w:val="005E2DE1"/>
    <w:rsid w:val="005E551D"/>
    <w:rsid w:val="0060066D"/>
    <w:rsid w:val="00617FDB"/>
    <w:rsid w:val="00624011"/>
    <w:rsid w:val="0062419B"/>
    <w:rsid w:val="00631C3C"/>
    <w:rsid w:val="006374B1"/>
    <w:rsid w:val="00641147"/>
    <w:rsid w:val="006505B9"/>
    <w:rsid w:val="00652564"/>
    <w:rsid w:val="006533A4"/>
    <w:rsid w:val="00662E66"/>
    <w:rsid w:val="006633BC"/>
    <w:rsid w:val="006677CC"/>
    <w:rsid w:val="0067198C"/>
    <w:rsid w:val="00672427"/>
    <w:rsid w:val="00673B1F"/>
    <w:rsid w:val="00691E98"/>
    <w:rsid w:val="0069438D"/>
    <w:rsid w:val="006A0CFF"/>
    <w:rsid w:val="006A1826"/>
    <w:rsid w:val="006A1EF1"/>
    <w:rsid w:val="006B5025"/>
    <w:rsid w:val="006C5C69"/>
    <w:rsid w:val="006C730A"/>
    <w:rsid w:val="006D0B1C"/>
    <w:rsid w:val="006D2A59"/>
    <w:rsid w:val="006E3941"/>
    <w:rsid w:val="006E43B9"/>
    <w:rsid w:val="006E4A55"/>
    <w:rsid w:val="006F0B5F"/>
    <w:rsid w:val="00704EA4"/>
    <w:rsid w:val="00722C45"/>
    <w:rsid w:val="007241E9"/>
    <w:rsid w:val="00726995"/>
    <w:rsid w:val="00732B6A"/>
    <w:rsid w:val="00732D8B"/>
    <w:rsid w:val="007367BC"/>
    <w:rsid w:val="00742654"/>
    <w:rsid w:val="00742CE6"/>
    <w:rsid w:val="007479BF"/>
    <w:rsid w:val="007518FA"/>
    <w:rsid w:val="00752346"/>
    <w:rsid w:val="00753ACC"/>
    <w:rsid w:val="00753DC2"/>
    <w:rsid w:val="00762411"/>
    <w:rsid w:val="00762425"/>
    <w:rsid w:val="007630FF"/>
    <w:rsid w:val="007716AA"/>
    <w:rsid w:val="0077512A"/>
    <w:rsid w:val="00781666"/>
    <w:rsid w:val="0078295C"/>
    <w:rsid w:val="00783F81"/>
    <w:rsid w:val="00793DC7"/>
    <w:rsid w:val="007A26A1"/>
    <w:rsid w:val="007A295E"/>
    <w:rsid w:val="007A6BFB"/>
    <w:rsid w:val="007B1C37"/>
    <w:rsid w:val="007B5F58"/>
    <w:rsid w:val="007B60B6"/>
    <w:rsid w:val="007C79B5"/>
    <w:rsid w:val="007D4C3A"/>
    <w:rsid w:val="007D6ED7"/>
    <w:rsid w:val="007E5D30"/>
    <w:rsid w:val="00801254"/>
    <w:rsid w:val="00806378"/>
    <w:rsid w:val="0081208C"/>
    <w:rsid w:val="00815A59"/>
    <w:rsid w:val="008263A7"/>
    <w:rsid w:val="00832623"/>
    <w:rsid w:val="00834ACE"/>
    <w:rsid w:val="0083605F"/>
    <w:rsid w:val="00836E3D"/>
    <w:rsid w:val="00841E0F"/>
    <w:rsid w:val="00851089"/>
    <w:rsid w:val="00852D93"/>
    <w:rsid w:val="00855EC4"/>
    <w:rsid w:val="0085618A"/>
    <w:rsid w:val="0088453A"/>
    <w:rsid w:val="008858BE"/>
    <w:rsid w:val="008948ED"/>
    <w:rsid w:val="00895C9A"/>
    <w:rsid w:val="008972DF"/>
    <w:rsid w:val="008A33D9"/>
    <w:rsid w:val="008B23B3"/>
    <w:rsid w:val="008B2703"/>
    <w:rsid w:val="008B297B"/>
    <w:rsid w:val="008B763D"/>
    <w:rsid w:val="008B7AF2"/>
    <w:rsid w:val="008C1B31"/>
    <w:rsid w:val="008C53D9"/>
    <w:rsid w:val="008C71B4"/>
    <w:rsid w:val="008D286E"/>
    <w:rsid w:val="008D5760"/>
    <w:rsid w:val="008F06A4"/>
    <w:rsid w:val="008F1165"/>
    <w:rsid w:val="0090170C"/>
    <w:rsid w:val="00903969"/>
    <w:rsid w:val="00904739"/>
    <w:rsid w:val="00920107"/>
    <w:rsid w:val="00926BE9"/>
    <w:rsid w:val="009279D4"/>
    <w:rsid w:val="0096252E"/>
    <w:rsid w:val="00962633"/>
    <w:rsid w:val="00963839"/>
    <w:rsid w:val="00966054"/>
    <w:rsid w:val="009679FE"/>
    <w:rsid w:val="00970F56"/>
    <w:rsid w:val="009712D7"/>
    <w:rsid w:val="00982A78"/>
    <w:rsid w:val="00982AAB"/>
    <w:rsid w:val="0098541E"/>
    <w:rsid w:val="00993BB7"/>
    <w:rsid w:val="009B1E64"/>
    <w:rsid w:val="009C3087"/>
    <w:rsid w:val="009C4D0A"/>
    <w:rsid w:val="009D017B"/>
    <w:rsid w:val="009D07F2"/>
    <w:rsid w:val="009E29DB"/>
    <w:rsid w:val="009E34E6"/>
    <w:rsid w:val="009E5F3E"/>
    <w:rsid w:val="009F1C9C"/>
    <w:rsid w:val="00A12431"/>
    <w:rsid w:val="00A126AF"/>
    <w:rsid w:val="00A13B61"/>
    <w:rsid w:val="00A25030"/>
    <w:rsid w:val="00A257D6"/>
    <w:rsid w:val="00A27243"/>
    <w:rsid w:val="00A27E06"/>
    <w:rsid w:val="00A3247A"/>
    <w:rsid w:val="00A33C9B"/>
    <w:rsid w:val="00A3455C"/>
    <w:rsid w:val="00A34F20"/>
    <w:rsid w:val="00A37F5C"/>
    <w:rsid w:val="00A55987"/>
    <w:rsid w:val="00A675D7"/>
    <w:rsid w:val="00A6764D"/>
    <w:rsid w:val="00A70077"/>
    <w:rsid w:val="00A8480A"/>
    <w:rsid w:val="00A858D1"/>
    <w:rsid w:val="00A97783"/>
    <w:rsid w:val="00A97BE2"/>
    <w:rsid w:val="00AA5AD7"/>
    <w:rsid w:val="00AB2413"/>
    <w:rsid w:val="00AB4090"/>
    <w:rsid w:val="00AC05B3"/>
    <w:rsid w:val="00AC5228"/>
    <w:rsid w:val="00AE16CA"/>
    <w:rsid w:val="00AF576D"/>
    <w:rsid w:val="00B00DA4"/>
    <w:rsid w:val="00B04C7A"/>
    <w:rsid w:val="00B0663C"/>
    <w:rsid w:val="00B06E24"/>
    <w:rsid w:val="00B13EB1"/>
    <w:rsid w:val="00B21C94"/>
    <w:rsid w:val="00B240E0"/>
    <w:rsid w:val="00B307E5"/>
    <w:rsid w:val="00B33314"/>
    <w:rsid w:val="00B3472F"/>
    <w:rsid w:val="00B46643"/>
    <w:rsid w:val="00B6197A"/>
    <w:rsid w:val="00B66BB9"/>
    <w:rsid w:val="00B72B7A"/>
    <w:rsid w:val="00B76878"/>
    <w:rsid w:val="00B77A25"/>
    <w:rsid w:val="00B81928"/>
    <w:rsid w:val="00B84F58"/>
    <w:rsid w:val="00B8719A"/>
    <w:rsid w:val="00B9046F"/>
    <w:rsid w:val="00B915AE"/>
    <w:rsid w:val="00B94948"/>
    <w:rsid w:val="00BB3AC9"/>
    <w:rsid w:val="00BB79FA"/>
    <w:rsid w:val="00BC11DA"/>
    <w:rsid w:val="00BC1492"/>
    <w:rsid w:val="00BD3147"/>
    <w:rsid w:val="00BE14CD"/>
    <w:rsid w:val="00BE26EE"/>
    <w:rsid w:val="00BE3013"/>
    <w:rsid w:val="00BE4214"/>
    <w:rsid w:val="00BE458B"/>
    <w:rsid w:val="00BF33A9"/>
    <w:rsid w:val="00C16E9D"/>
    <w:rsid w:val="00C2352B"/>
    <w:rsid w:val="00C313F8"/>
    <w:rsid w:val="00C462A4"/>
    <w:rsid w:val="00C54ACE"/>
    <w:rsid w:val="00C7518E"/>
    <w:rsid w:val="00C75C91"/>
    <w:rsid w:val="00C80DEB"/>
    <w:rsid w:val="00C81F1D"/>
    <w:rsid w:val="00C873DA"/>
    <w:rsid w:val="00C96C09"/>
    <w:rsid w:val="00C97A09"/>
    <w:rsid w:val="00CA19D4"/>
    <w:rsid w:val="00CA6857"/>
    <w:rsid w:val="00CB01B2"/>
    <w:rsid w:val="00CB2F6F"/>
    <w:rsid w:val="00CB4D6A"/>
    <w:rsid w:val="00CC7DEE"/>
    <w:rsid w:val="00CD10F8"/>
    <w:rsid w:val="00CD3320"/>
    <w:rsid w:val="00CD60B7"/>
    <w:rsid w:val="00CD73BD"/>
    <w:rsid w:val="00CE00B5"/>
    <w:rsid w:val="00CE5926"/>
    <w:rsid w:val="00CE7D00"/>
    <w:rsid w:val="00CF7876"/>
    <w:rsid w:val="00D0210F"/>
    <w:rsid w:val="00D026DF"/>
    <w:rsid w:val="00D05DAE"/>
    <w:rsid w:val="00D077D4"/>
    <w:rsid w:val="00D1017A"/>
    <w:rsid w:val="00D16BC8"/>
    <w:rsid w:val="00D228C9"/>
    <w:rsid w:val="00D301D5"/>
    <w:rsid w:val="00D52AE8"/>
    <w:rsid w:val="00D70A63"/>
    <w:rsid w:val="00D74E8E"/>
    <w:rsid w:val="00D7556A"/>
    <w:rsid w:val="00D76C94"/>
    <w:rsid w:val="00D775D1"/>
    <w:rsid w:val="00D81B34"/>
    <w:rsid w:val="00D84EC9"/>
    <w:rsid w:val="00D84FF2"/>
    <w:rsid w:val="00D850E9"/>
    <w:rsid w:val="00D869F8"/>
    <w:rsid w:val="00D86CB1"/>
    <w:rsid w:val="00D87F53"/>
    <w:rsid w:val="00D911B3"/>
    <w:rsid w:val="00D95DFD"/>
    <w:rsid w:val="00D9675A"/>
    <w:rsid w:val="00DA077E"/>
    <w:rsid w:val="00DA1676"/>
    <w:rsid w:val="00DA7812"/>
    <w:rsid w:val="00DB10ED"/>
    <w:rsid w:val="00DB1367"/>
    <w:rsid w:val="00DB2A73"/>
    <w:rsid w:val="00DB5433"/>
    <w:rsid w:val="00DC182E"/>
    <w:rsid w:val="00DD347D"/>
    <w:rsid w:val="00DD47FF"/>
    <w:rsid w:val="00DF027F"/>
    <w:rsid w:val="00DF4CE2"/>
    <w:rsid w:val="00DF5F34"/>
    <w:rsid w:val="00DF7184"/>
    <w:rsid w:val="00E139C5"/>
    <w:rsid w:val="00E245C1"/>
    <w:rsid w:val="00E25883"/>
    <w:rsid w:val="00E2746E"/>
    <w:rsid w:val="00E31891"/>
    <w:rsid w:val="00E3379E"/>
    <w:rsid w:val="00E36B7A"/>
    <w:rsid w:val="00E50C3E"/>
    <w:rsid w:val="00E8140F"/>
    <w:rsid w:val="00E8157D"/>
    <w:rsid w:val="00E84266"/>
    <w:rsid w:val="00E87C8E"/>
    <w:rsid w:val="00E90552"/>
    <w:rsid w:val="00EA00C3"/>
    <w:rsid w:val="00EA06AE"/>
    <w:rsid w:val="00EA078F"/>
    <w:rsid w:val="00EA1D64"/>
    <w:rsid w:val="00EA2516"/>
    <w:rsid w:val="00EA25C3"/>
    <w:rsid w:val="00EB18EB"/>
    <w:rsid w:val="00EB44B3"/>
    <w:rsid w:val="00EB510C"/>
    <w:rsid w:val="00EC6433"/>
    <w:rsid w:val="00EC7274"/>
    <w:rsid w:val="00ED7558"/>
    <w:rsid w:val="00EE11F3"/>
    <w:rsid w:val="00EF16F8"/>
    <w:rsid w:val="00EF2021"/>
    <w:rsid w:val="00F079E3"/>
    <w:rsid w:val="00F1182D"/>
    <w:rsid w:val="00F1444C"/>
    <w:rsid w:val="00F2128F"/>
    <w:rsid w:val="00F32126"/>
    <w:rsid w:val="00F46376"/>
    <w:rsid w:val="00F566CD"/>
    <w:rsid w:val="00F57EF9"/>
    <w:rsid w:val="00F63B06"/>
    <w:rsid w:val="00F7087B"/>
    <w:rsid w:val="00F80DE4"/>
    <w:rsid w:val="00F832F1"/>
    <w:rsid w:val="00F87185"/>
    <w:rsid w:val="00FA05FF"/>
    <w:rsid w:val="00FA33E8"/>
    <w:rsid w:val="00FA5427"/>
    <w:rsid w:val="00FA5F35"/>
    <w:rsid w:val="00FB24DF"/>
    <w:rsid w:val="00FB29DE"/>
    <w:rsid w:val="00FC6D34"/>
    <w:rsid w:val="00FC7702"/>
    <w:rsid w:val="00FC781F"/>
    <w:rsid w:val="00FE0F11"/>
    <w:rsid w:val="00FE3F39"/>
    <w:rsid w:val="00FE4D48"/>
    <w:rsid w:val="00FE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40A0A"/>
  <w15:docId w15:val="{B2EE29E0-53DB-4D14-A856-4CCDE1D6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712"/>
    <w:pPr>
      <w:tabs>
        <w:tab w:val="center" w:pos="4153"/>
        <w:tab w:val="right" w:pos="8306"/>
      </w:tabs>
      <w:snapToGrid w:val="0"/>
    </w:pPr>
    <w:rPr>
      <w:sz w:val="20"/>
      <w:szCs w:val="20"/>
    </w:rPr>
  </w:style>
  <w:style w:type="character" w:customStyle="1" w:styleId="a4">
    <w:name w:val="頁首 字元"/>
    <w:basedOn w:val="a0"/>
    <w:link w:val="a3"/>
    <w:uiPriority w:val="99"/>
    <w:rsid w:val="00336712"/>
    <w:rPr>
      <w:sz w:val="20"/>
      <w:szCs w:val="20"/>
    </w:rPr>
  </w:style>
  <w:style w:type="paragraph" w:styleId="a5">
    <w:name w:val="footer"/>
    <w:basedOn w:val="a"/>
    <w:link w:val="a6"/>
    <w:uiPriority w:val="99"/>
    <w:unhideWhenUsed/>
    <w:rsid w:val="00336712"/>
    <w:pPr>
      <w:tabs>
        <w:tab w:val="center" w:pos="4153"/>
        <w:tab w:val="right" w:pos="8306"/>
      </w:tabs>
      <w:snapToGrid w:val="0"/>
    </w:pPr>
    <w:rPr>
      <w:sz w:val="20"/>
      <w:szCs w:val="20"/>
    </w:rPr>
  </w:style>
  <w:style w:type="character" w:customStyle="1" w:styleId="a6">
    <w:name w:val="頁尾 字元"/>
    <w:basedOn w:val="a0"/>
    <w:link w:val="a5"/>
    <w:uiPriority w:val="99"/>
    <w:rsid w:val="00336712"/>
    <w:rPr>
      <w:sz w:val="20"/>
      <w:szCs w:val="20"/>
    </w:rPr>
  </w:style>
  <w:style w:type="paragraph" w:styleId="a7">
    <w:name w:val="List Paragraph"/>
    <w:basedOn w:val="a"/>
    <w:qFormat/>
    <w:rsid w:val="001B1248"/>
    <w:pPr>
      <w:ind w:leftChars="200" w:left="480"/>
    </w:pPr>
  </w:style>
  <w:style w:type="character" w:styleId="a8">
    <w:name w:val="Emphasis"/>
    <w:basedOn w:val="a0"/>
    <w:uiPriority w:val="20"/>
    <w:qFormat/>
    <w:rsid w:val="005B00AC"/>
    <w:rPr>
      <w:i/>
      <w:iCs/>
    </w:rPr>
  </w:style>
  <w:style w:type="table" w:styleId="a9">
    <w:name w:val="Table Grid"/>
    <w:basedOn w:val="a1"/>
    <w:uiPriority w:val="59"/>
    <w:rsid w:val="00D026DF"/>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7F5C"/>
    <w:pPr>
      <w:widowControl w:val="0"/>
      <w:autoSpaceDE w:val="0"/>
      <w:autoSpaceDN w:val="0"/>
      <w:adjustRightInd w:val="0"/>
    </w:pPr>
    <w:rPr>
      <w:rFonts w:ascii="標楷體" w:hAnsi="標楷體" w:cs="標楷體"/>
      <w:color w:val="000000"/>
      <w:kern w:val="0"/>
      <w:szCs w:val="24"/>
    </w:rPr>
  </w:style>
  <w:style w:type="character" w:styleId="aa">
    <w:name w:val="Hyperlink"/>
    <w:uiPriority w:val="99"/>
    <w:unhideWhenUsed/>
    <w:rsid w:val="00982A78"/>
    <w:rPr>
      <w:color w:val="0000FF"/>
      <w:u w:val="single"/>
    </w:rPr>
  </w:style>
  <w:style w:type="paragraph" w:styleId="ab">
    <w:name w:val="Balloon Text"/>
    <w:basedOn w:val="a"/>
    <w:link w:val="ac"/>
    <w:uiPriority w:val="99"/>
    <w:semiHidden/>
    <w:unhideWhenUsed/>
    <w:rsid w:val="00165EA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65EAB"/>
    <w:rPr>
      <w:rFonts w:asciiTheme="majorHAnsi" w:eastAsiaTheme="majorEastAsia" w:hAnsiTheme="majorHAnsi" w:cstheme="majorBidi"/>
      <w:sz w:val="18"/>
      <w:szCs w:val="18"/>
    </w:rPr>
  </w:style>
  <w:style w:type="character" w:styleId="ad">
    <w:name w:val="FollowedHyperlink"/>
    <w:basedOn w:val="a0"/>
    <w:uiPriority w:val="99"/>
    <w:semiHidden/>
    <w:unhideWhenUsed/>
    <w:rsid w:val="00F57EF9"/>
    <w:rPr>
      <w:color w:val="800080" w:themeColor="followedHyperlink"/>
      <w:u w:val="single"/>
    </w:rPr>
  </w:style>
  <w:style w:type="character" w:styleId="ae">
    <w:name w:val="Unresolved Mention"/>
    <w:basedOn w:val="a0"/>
    <w:uiPriority w:val="99"/>
    <w:semiHidden/>
    <w:unhideWhenUsed/>
    <w:rsid w:val="00C8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5874">
      <w:bodyDiv w:val="1"/>
      <w:marLeft w:val="0"/>
      <w:marRight w:val="0"/>
      <w:marTop w:val="0"/>
      <w:marBottom w:val="0"/>
      <w:divBdr>
        <w:top w:val="none" w:sz="0" w:space="0" w:color="auto"/>
        <w:left w:val="none" w:sz="0" w:space="0" w:color="auto"/>
        <w:bottom w:val="none" w:sz="0" w:space="0" w:color="auto"/>
        <w:right w:val="none" w:sz="0" w:space="0" w:color="auto"/>
      </w:divBdr>
    </w:div>
    <w:div w:id="1063941265">
      <w:bodyDiv w:val="1"/>
      <w:marLeft w:val="0"/>
      <w:marRight w:val="0"/>
      <w:marTop w:val="0"/>
      <w:marBottom w:val="0"/>
      <w:divBdr>
        <w:top w:val="none" w:sz="0" w:space="0" w:color="auto"/>
        <w:left w:val="none" w:sz="0" w:space="0" w:color="auto"/>
        <w:bottom w:val="none" w:sz="0" w:space="0" w:color="auto"/>
        <w:right w:val="none" w:sz="0" w:space="0" w:color="auto"/>
      </w:divBdr>
    </w:div>
    <w:div w:id="1481115801">
      <w:bodyDiv w:val="1"/>
      <w:marLeft w:val="0"/>
      <w:marRight w:val="0"/>
      <w:marTop w:val="0"/>
      <w:marBottom w:val="0"/>
      <w:divBdr>
        <w:top w:val="none" w:sz="0" w:space="0" w:color="auto"/>
        <w:left w:val="none" w:sz="0" w:space="0" w:color="auto"/>
        <w:bottom w:val="none" w:sz="0" w:space="0" w:color="auto"/>
        <w:right w:val="none" w:sz="0" w:space="0" w:color="auto"/>
      </w:divBdr>
      <w:divsChild>
        <w:div w:id="1958218884">
          <w:marLeft w:val="600"/>
          <w:marRight w:val="0"/>
          <w:marTop w:val="0"/>
          <w:marBottom w:val="0"/>
          <w:divBdr>
            <w:top w:val="none" w:sz="0" w:space="0" w:color="auto"/>
            <w:left w:val="none" w:sz="0" w:space="0" w:color="auto"/>
            <w:bottom w:val="none" w:sz="0" w:space="0" w:color="auto"/>
            <w:right w:val="none" w:sz="0" w:space="0" w:color="auto"/>
          </w:divBdr>
        </w:div>
        <w:div w:id="1114129823">
          <w:marLeft w:val="600"/>
          <w:marRight w:val="0"/>
          <w:marTop w:val="0"/>
          <w:marBottom w:val="0"/>
          <w:divBdr>
            <w:top w:val="none" w:sz="0" w:space="0" w:color="auto"/>
            <w:left w:val="none" w:sz="0" w:space="0" w:color="auto"/>
            <w:bottom w:val="none" w:sz="0" w:space="0" w:color="auto"/>
            <w:right w:val="none" w:sz="0" w:space="0" w:color="auto"/>
          </w:divBdr>
        </w:div>
        <w:div w:id="2025667730">
          <w:marLeft w:val="600"/>
          <w:marRight w:val="0"/>
          <w:marTop w:val="0"/>
          <w:marBottom w:val="0"/>
          <w:divBdr>
            <w:top w:val="none" w:sz="0" w:space="0" w:color="auto"/>
            <w:left w:val="none" w:sz="0" w:space="0" w:color="auto"/>
            <w:bottom w:val="none" w:sz="0" w:space="0" w:color="auto"/>
            <w:right w:val="none" w:sz="0" w:space="0" w:color="auto"/>
          </w:divBdr>
        </w:div>
      </w:divsChild>
    </w:div>
    <w:div w:id="1646003494">
      <w:bodyDiv w:val="1"/>
      <w:marLeft w:val="0"/>
      <w:marRight w:val="0"/>
      <w:marTop w:val="0"/>
      <w:marBottom w:val="0"/>
      <w:divBdr>
        <w:top w:val="none" w:sz="0" w:space="0" w:color="auto"/>
        <w:left w:val="none" w:sz="0" w:space="0" w:color="auto"/>
        <w:bottom w:val="none" w:sz="0" w:space="0" w:color="auto"/>
        <w:right w:val="none" w:sz="0" w:space="0" w:color="auto"/>
      </w:divBdr>
    </w:div>
    <w:div w:id="1647391912">
      <w:bodyDiv w:val="1"/>
      <w:marLeft w:val="0"/>
      <w:marRight w:val="0"/>
      <w:marTop w:val="0"/>
      <w:marBottom w:val="0"/>
      <w:divBdr>
        <w:top w:val="none" w:sz="0" w:space="0" w:color="auto"/>
        <w:left w:val="none" w:sz="0" w:space="0" w:color="auto"/>
        <w:bottom w:val="none" w:sz="0" w:space="0" w:color="auto"/>
        <w:right w:val="none" w:sz="0" w:space="0" w:color="auto"/>
      </w:divBdr>
      <w:divsChild>
        <w:div w:id="880480463">
          <w:marLeft w:val="600"/>
          <w:marRight w:val="0"/>
          <w:marTop w:val="0"/>
          <w:marBottom w:val="0"/>
          <w:divBdr>
            <w:top w:val="none" w:sz="0" w:space="0" w:color="auto"/>
            <w:left w:val="none" w:sz="0" w:space="0" w:color="auto"/>
            <w:bottom w:val="none" w:sz="0" w:space="0" w:color="auto"/>
            <w:right w:val="none" w:sz="0" w:space="0" w:color="auto"/>
          </w:divBdr>
        </w:div>
        <w:div w:id="1407918521">
          <w:marLeft w:val="600"/>
          <w:marRight w:val="0"/>
          <w:marTop w:val="0"/>
          <w:marBottom w:val="0"/>
          <w:divBdr>
            <w:top w:val="none" w:sz="0" w:space="0" w:color="auto"/>
            <w:left w:val="none" w:sz="0" w:space="0" w:color="auto"/>
            <w:bottom w:val="none" w:sz="0" w:space="0" w:color="auto"/>
            <w:right w:val="none" w:sz="0" w:space="0" w:color="auto"/>
          </w:divBdr>
        </w:div>
        <w:div w:id="1005284295">
          <w:marLeft w:val="600"/>
          <w:marRight w:val="0"/>
          <w:marTop w:val="0"/>
          <w:marBottom w:val="0"/>
          <w:divBdr>
            <w:top w:val="none" w:sz="0" w:space="0" w:color="auto"/>
            <w:left w:val="none" w:sz="0" w:space="0" w:color="auto"/>
            <w:bottom w:val="none" w:sz="0" w:space="0" w:color="auto"/>
            <w:right w:val="none" w:sz="0" w:space="0" w:color="auto"/>
          </w:divBdr>
        </w:div>
      </w:divsChild>
    </w:div>
    <w:div w:id="1847279204">
      <w:bodyDiv w:val="1"/>
      <w:marLeft w:val="0"/>
      <w:marRight w:val="0"/>
      <w:marTop w:val="0"/>
      <w:marBottom w:val="0"/>
      <w:divBdr>
        <w:top w:val="none" w:sz="0" w:space="0" w:color="auto"/>
        <w:left w:val="none" w:sz="0" w:space="0" w:color="auto"/>
        <w:bottom w:val="none" w:sz="0" w:space="0" w:color="auto"/>
        <w:right w:val="none" w:sz="0" w:space="0" w:color="auto"/>
      </w:divBdr>
    </w:div>
    <w:div w:id="1881941480">
      <w:bodyDiv w:val="1"/>
      <w:marLeft w:val="0"/>
      <w:marRight w:val="0"/>
      <w:marTop w:val="0"/>
      <w:marBottom w:val="0"/>
      <w:divBdr>
        <w:top w:val="none" w:sz="0" w:space="0" w:color="auto"/>
        <w:left w:val="none" w:sz="0" w:space="0" w:color="auto"/>
        <w:bottom w:val="none" w:sz="0" w:space="0" w:color="auto"/>
        <w:right w:val="none" w:sz="0" w:space="0" w:color="auto"/>
      </w:divBdr>
    </w:div>
    <w:div w:id="1901861934">
      <w:bodyDiv w:val="1"/>
      <w:marLeft w:val="0"/>
      <w:marRight w:val="0"/>
      <w:marTop w:val="0"/>
      <w:marBottom w:val="0"/>
      <w:divBdr>
        <w:top w:val="none" w:sz="0" w:space="0" w:color="auto"/>
        <w:left w:val="none" w:sz="0" w:space="0" w:color="auto"/>
        <w:bottom w:val="none" w:sz="0" w:space="0" w:color="auto"/>
        <w:right w:val="none" w:sz="0" w:space="0" w:color="auto"/>
      </w:divBdr>
      <w:divsChild>
        <w:div w:id="595945520">
          <w:marLeft w:val="600"/>
          <w:marRight w:val="0"/>
          <w:marTop w:val="0"/>
          <w:marBottom w:val="0"/>
          <w:divBdr>
            <w:top w:val="none" w:sz="0" w:space="0" w:color="auto"/>
            <w:left w:val="none" w:sz="0" w:space="0" w:color="auto"/>
            <w:bottom w:val="none" w:sz="0" w:space="0" w:color="auto"/>
            <w:right w:val="none" w:sz="0" w:space="0" w:color="auto"/>
          </w:divBdr>
        </w:div>
        <w:div w:id="726420061">
          <w:marLeft w:val="600"/>
          <w:marRight w:val="0"/>
          <w:marTop w:val="0"/>
          <w:marBottom w:val="0"/>
          <w:divBdr>
            <w:top w:val="none" w:sz="0" w:space="0" w:color="auto"/>
            <w:left w:val="none" w:sz="0" w:space="0" w:color="auto"/>
            <w:bottom w:val="none" w:sz="0" w:space="0" w:color="auto"/>
            <w:right w:val="none" w:sz="0" w:space="0" w:color="auto"/>
          </w:divBdr>
        </w:div>
        <w:div w:id="1835532383">
          <w:marLeft w:val="600"/>
          <w:marRight w:val="0"/>
          <w:marTop w:val="0"/>
          <w:marBottom w:val="0"/>
          <w:divBdr>
            <w:top w:val="none" w:sz="0" w:space="0" w:color="auto"/>
            <w:left w:val="none" w:sz="0" w:space="0" w:color="auto"/>
            <w:bottom w:val="none" w:sz="0" w:space="0" w:color="auto"/>
            <w:right w:val="none" w:sz="0" w:space="0" w:color="auto"/>
          </w:divBdr>
        </w:div>
        <w:div w:id="1091779886">
          <w:marLeft w:val="600"/>
          <w:marRight w:val="0"/>
          <w:marTop w:val="0"/>
          <w:marBottom w:val="0"/>
          <w:divBdr>
            <w:top w:val="none" w:sz="0" w:space="0" w:color="auto"/>
            <w:left w:val="none" w:sz="0" w:space="0" w:color="auto"/>
            <w:bottom w:val="none" w:sz="0" w:space="0" w:color="auto"/>
            <w:right w:val="none" w:sz="0" w:space="0" w:color="auto"/>
          </w:divBdr>
        </w:div>
        <w:div w:id="79845773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a.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zda2004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43731-1C5D-47F2-8F20-49A55C70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420</Words>
  <Characters>2399</Characters>
  <Application>Microsoft Office Word</Application>
  <DocSecurity>0</DocSecurity>
  <Lines>19</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失智症協會 熱蘭遮</cp:lastModifiedBy>
  <cp:revision>41</cp:revision>
  <cp:lastPrinted>2025-02-26T01:21:00Z</cp:lastPrinted>
  <dcterms:created xsi:type="dcterms:W3CDTF">2023-01-06T08:22:00Z</dcterms:created>
  <dcterms:modified xsi:type="dcterms:W3CDTF">2025-03-13T08:51:00Z</dcterms:modified>
</cp:coreProperties>
</file>