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DC9F" w14:textId="77777777" w:rsidR="00425649" w:rsidRPr="00434C5D" w:rsidRDefault="00425649" w:rsidP="00425649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34C5D">
        <w:rPr>
          <w:rFonts w:ascii="Times New Roman" w:eastAsia="標楷體" w:hAnsi="Times New Roman" w:hint="eastAsia"/>
          <w:b/>
          <w:sz w:val="32"/>
          <w:szCs w:val="32"/>
        </w:rPr>
        <w:t>熱蘭遮的黃金歲月</w:t>
      </w:r>
    </w:p>
    <w:p w14:paraId="1D09B481" w14:textId="77777777" w:rsidR="00425649" w:rsidRPr="00C95771" w:rsidRDefault="00425649" w:rsidP="00425649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5771">
        <w:rPr>
          <w:rFonts w:ascii="Times New Roman" w:eastAsia="標楷體" w:hAnsi="Times New Roman"/>
          <w:b/>
          <w:sz w:val="28"/>
          <w:szCs w:val="28"/>
        </w:rPr>
        <w:t>白明奇</w:t>
      </w:r>
    </w:p>
    <w:p w14:paraId="185E6C31" w14:textId="77777777" w:rsidR="00425649" w:rsidRPr="00387040" w:rsidRDefault="00425649" w:rsidP="00425649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87040">
        <w:rPr>
          <w:rFonts w:ascii="Times New Roman" w:eastAsia="標楷體" w:hAnsi="Times New Roman"/>
          <w:b/>
          <w:sz w:val="28"/>
          <w:szCs w:val="28"/>
        </w:rPr>
        <w:t>熱</w:t>
      </w:r>
      <w:proofErr w:type="gramStart"/>
      <w:r w:rsidRPr="00387040">
        <w:rPr>
          <w:rFonts w:ascii="Times New Roman" w:eastAsia="標楷體" w:hAnsi="Times New Roman"/>
          <w:b/>
          <w:sz w:val="28"/>
          <w:szCs w:val="28"/>
        </w:rPr>
        <w:t>蘭遮失智</w:t>
      </w:r>
      <w:proofErr w:type="gramEnd"/>
      <w:r w:rsidRPr="00387040">
        <w:rPr>
          <w:rFonts w:ascii="Times New Roman" w:eastAsia="標楷體" w:hAnsi="Times New Roman"/>
          <w:b/>
          <w:sz w:val="28"/>
          <w:szCs w:val="28"/>
        </w:rPr>
        <w:t>症協會理事長、成大醫學院老年學研究所教授兼所長、</w:t>
      </w:r>
    </w:p>
    <w:p w14:paraId="79695788" w14:textId="77777777" w:rsidR="00425649" w:rsidRDefault="00425649" w:rsidP="00425649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87040">
        <w:rPr>
          <w:rFonts w:ascii="Times New Roman" w:eastAsia="標楷體" w:hAnsi="Times New Roman"/>
          <w:b/>
          <w:sz w:val="28"/>
          <w:szCs w:val="28"/>
        </w:rPr>
        <w:t>成大醫院神經科醫師、成大醫院失智症中心主任</w:t>
      </w:r>
    </w:p>
    <w:p w14:paraId="59500466" w14:textId="77777777" w:rsidR="00425649" w:rsidRDefault="00425649" w:rsidP="00425649">
      <w:pPr>
        <w:widowControl/>
        <w:rPr>
          <w:rFonts w:ascii="Times New Roman" w:hAnsi="Times New Roman"/>
          <w:b/>
          <w:bCs/>
          <w:szCs w:val="24"/>
        </w:rPr>
      </w:pPr>
    </w:p>
    <w:p w14:paraId="6DC5B0F7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434C5D">
        <w:rPr>
          <w:rFonts w:ascii="標楷體" w:eastAsia="標楷體" w:hAnsi="標楷體" w:hint="eastAsia"/>
          <w:b/>
          <w:bCs/>
          <w:sz w:val="26"/>
          <w:szCs w:val="26"/>
        </w:rPr>
        <w:t xml:space="preserve">拇指山下 </w:t>
      </w:r>
    </w:p>
    <w:p w14:paraId="5422F3DB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34C5D">
        <w:rPr>
          <w:rFonts w:ascii="標楷體" w:eastAsia="標楷體" w:hAnsi="標楷體"/>
          <w:sz w:val="26"/>
          <w:szCs w:val="26"/>
        </w:rPr>
        <w:t xml:space="preserve">    大學七年，我努力想成為</w:t>
      </w:r>
      <w:r w:rsidRPr="00434C5D">
        <w:rPr>
          <w:rFonts w:ascii="標楷體" w:eastAsia="標楷體" w:hAnsi="標楷體" w:hint="eastAsia"/>
          <w:sz w:val="26"/>
          <w:szCs w:val="26"/>
        </w:rPr>
        <w:t>一位</w:t>
      </w:r>
      <w:r w:rsidRPr="00434C5D">
        <w:rPr>
          <w:rFonts w:ascii="標楷體" w:eastAsia="標楷體" w:hAnsi="標楷體"/>
          <w:sz w:val="26"/>
          <w:szCs w:val="26"/>
        </w:rPr>
        <w:t>精神科醫師，這大概是在大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一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上聽了一場醫科學生會主辦的演講大受感動所帶來的影響，當時</w:t>
      </w:r>
      <w:r w:rsidRPr="00434C5D">
        <w:rPr>
          <w:rFonts w:ascii="標楷體" w:eastAsia="標楷體" w:hAnsi="標楷體" w:hint="eastAsia"/>
          <w:sz w:val="26"/>
          <w:szCs w:val="26"/>
        </w:rPr>
        <w:t>學生會</w:t>
      </w:r>
      <w:r w:rsidRPr="00434C5D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434C5D">
        <w:rPr>
          <w:rFonts w:ascii="標楷體" w:eastAsia="標楷體" w:hAnsi="標楷體" w:hint="eastAsia"/>
          <w:sz w:val="26"/>
          <w:szCs w:val="26"/>
        </w:rPr>
        <w:t>台北</w:t>
      </w:r>
      <w:r w:rsidRPr="00434C5D">
        <w:rPr>
          <w:rFonts w:ascii="標楷體" w:eastAsia="標楷體" w:hAnsi="標楷體"/>
          <w:sz w:val="26"/>
          <w:szCs w:val="26"/>
        </w:rPr>
        <w:t>市療葉英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堃院長來介紹精神醫學</w:t>
      </w:r>
      <w:r w:rsidRPr="00434C5D">
        <w:rPr>
          <w:rFonts w:ascii="標楷體" w:eastAsia="標楷體" w:hAnsi="標楷體" w:hint="eastAsia"/>
          <w:sz w:val="26"/>
          <w:szCs w:val="26"/>
        </w:rPr>
        <w:t>，在那個年代，精神科是很冷門的科別</w:t>
      </w:r>
      <w:r w:rsidRPr="00434C5D">
        <w:rPr>
          <w:rFonts w:ascii="標楷體" w:eastAsia="標楷體" w:hAnsi="標楷體"/>
          <w:sz w:val="26"/>
          <w:szCs w:val="26"/>
        </w:rPr>
        <w:t>。</w:t>
      </w:r>
      <w:r w:rsidRPr="00434C5D">
        <w:rPr>
          <w:rFonts w:ascii="標楷體" w:eastAsia="標楷體" w:hAnsi="標楷體" w:hint="eastAsia"/>
          <w:sz w:val="26"/>
          <w:szCs w:val="26"/>
        </w:rPr>
        <w:t>也因此，</w:t>
      </w:r>
      <w:r w:rsidRPr="00434C5D">
        <w:rPr>
          <w:rFonts w:ascii="標楷體" w:eastAsia="標楷體" w:hAnsi="標楷體"/>
          <w:sz w:val="26"/>
          <w:szCs w:val="26"/>
        </w:rPr>
        <w:t>大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一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暑假我</w:t>
      </w:r>
      <w:r w:rsidRPr="00434C5D">
        <w:rPr>
          <w:rFonts w:ascii="標楷體" w:eastAsia="標楷體" w:hAnsi="標楷體" w:hint="eastAsia"/>
          <w:sz w:val="26"/>
          <w:szCs w:val="26"/>
        </w:rPr>
        <w:t>讀</w:t>
      </w:r>
      <w:r w:rsidRPr="00434C5D">
        <w:rPr>
          <w:rFonts w:ascii="標楷體" w:eastAsia="標楷體" w:hAnsi="標楷體"/>
          <w:sz w:val="26"/>
          <w:szCs w:val="26"/>
        </w:rPr>
        <w:t>了</w:t>
      </w:r>
      <w:r w:rsidRPr="00434C5D">
        <w:rPr>
          <w:rFonts w:ascii="標楷體" w:eastAsia="標楷體" w:hAnsi="標楷體" w:hint="eastAsia"/>
          <w:sz w:val="26"/>
          <w:szCs w:val="26"/>
        </w:rPr>
        <w:t>大批的</w:t>
      </w:r>
      <w:r w:rsidRPr="00434C5D">
        <w:rPr>
          <w:rFonts w:ascii="標楷體" w:eastAsia="標楷體" w:hAnsi="標楷體"/>
          <w:sz w:val="26"/>
          <w:szCs w:val="26"/>
        </w:rPr>
        <w:t>心理學、</w:t>
      </w:r>
      <w:r w:rsidRPr="00434C5D">
        <w:rPr>
          <w:rFonts w:ascii="標楷體" w:eastAsia="標楷體" w:hAnsi="標楷體" w:hint="eastAsia"/>
          <w:sz w:val="26"/>
          <w:szCs w:val="26"/>
        </w:rPr>
        <w:t>佛洛伊德及相關學派</w:t>
      </w:r>
      <w:r w:rsidRPr="00434C5D">
        <w:rPr>
          <w:rFonts w:ascii="標楷體" w:eastAsia="標楷體" w:hAnsi="標楷體"/>
          <w:sz w:val="26"/>
          <w:szCs w:val="26"/>
        </w:rPr>
        <w:t>精神分析的書</w:t>
      </w:r>
      <w:r w:rsidRPr="00434C5D">
        <w:rPr>
          <w:rFonts w:ascii="標楷體" w:eastAsia="標楷體" w:hAnsi="標楷體" w:hint="eastAsia"/>
          <w:sz w:val="26"/>
          <w:szCs w:val="26"/>
        </w:rPr>
        <w:t>籍；開學後，遇到同學就想分析他們的心理，後來，大家看到我都躲得遠遠的。</w:t>
      </w:r>
      <w:r w:rsidRPr="00434C5D">
        <w:rPr>
          <w:rFonts w:ascii="標楷體" w:eastAsia="標楷體" w:hAnsi="標楷體"/>
          <w:sz w:val="26"/>
          <w:szCs w:val="26"/>
        </w:rPr>
        <w:t>大三暑假，</w:t>
      </w:r>
      <w:r w:rsidRPr="00434C5D">
        <w:rPr>
          <w:rFonts w:ascii="標楷體" w:eastAsia="標楷體" w:hAnsi="標楷體" w:hint="eastAsia"/>
          <w:sz w:val="26"/>
          <w:szCs w:val="26"/>
        </w:rPr>
        <w:t>通過甄選，加入台大醫院精神科</w:t>
      </w:r>
      <w:r w:rsidRPr="00434C5D">
        <w:rPr>
          <w:rFonts w:ascii="標楷體" w:eastAsia="標楷體" w:hAnsi="標楷體"/>
          <w:sz w:val="26"/>
          <w:szCs w:val="26"/>
        </w:rPr>
        <w:t>胡海國醫師的精神病流行病學調查團</w:t>
      </w:r>
      <w:r w:rsidRPr="00434C5D">
        <w:rPr>
          <w:rFonts w:ascii="標楷體" w:eastAsia="標楷體" w:hAnsi="標楷體" w:hint="eastAsia"/>
          <w:sz w:val="26"/>
          <w:szCs w:val="26"/>
        </w:rPr>
        <w:t>充</w:t>
      </w:r>
      <w:r w:rsidRPr="00434C5D">
        <w:rPr>
          <w:rFonts w:ascii="標楷體" w:eastAsia="標楷體" w:hAnsi="標楷體"/>
          <w:sz w:val="26"/>
          <w:szCs w:val="26"/>
        </w:rPr>
        <w:t>當研究助理，</w:t>
      </w:r>
      <w:r w:rsidRPr="00434C5D">
        <w:rPr>
          <w:rFonts w:ascii="標楷體" w:eastAsia="標楷體" w:hAnsi="標楷體" w:hint="eastAsia"/>
          <w:sz w:val="26"/>
          <w:szCs w:val="26"/>
        </w:rPr>
        <w:t>在台北市立療養院接受密集的嚴格訓練後，來到</w:t>
      </w:r>
      <w:r w:rsidRPr="00434C5D">
        <w:rPr>
          <w:rFonts w:ascii="標楷體" w:eastAsia="標楷體" w:hAnsi="標楷體"/>
          <w:sz w:val="26"/>
          <w:szCs w:val="26"/>
        </w:rPr>
        <w:t>樹林與草屯挨家挨戶做結構式</w:t>
      </w:r>
      <w:r w:rsidRPr="00434C5D">
        <w:rPr>
          <w:rFonts w:ascii="標楷體" w:eastAsia="標楷體" w:hAnsi="標楷體" w:hint="eastAsia"/>
          <w:sz w:val="26"/>
          <w:szCs w:val="26"/>
        </w:rPr>
        <w:t>精神</w:t>
      </w:r>
      <w:r w:rsidRPr="00434C5D">
        <w:rPr>
          <w:rFonts w:ascii="標楷體" w:eastAsia="標楷體" w:hAnsi="標楷體"/>
          <w:sz w:val="26"/>
          <w:szCs w:val="26"/>
        </w:rPr>
        <w:t>病史問卷的</w:t>
      </w:r>
      <w:r w:rsidRPr="00434C5D">
        <w:rPr>
          <w:rFonts w:ascii="標楷體" w:eastAsia="標楷體" w:hAnsi="標楷體" w:hint="eastAsia"/>
          <w:sz w:val="26"/>
          <w:szCs w:val="26"/>
        </w:rPr>
        <w:t>詢問與</w:t>
      </w:r>
      <w:r w:rsidRPr="00434C5D">
        <w:rPr>
          <w:rFonts w:ascii="標楷體" w:eastAsia="標楷體" w:hAnsi="標楷體"/>
          <w:sz w:val="26"/>
          <w:szCs w:val="26"/>
        </w:rPr>
        <w:t>填答。</w:t>
      </w:r>
      <w:r w:rsidRPr="00434C5D">
        <w:rPr>
          <w:rFonts w:ascii="標楷體" w:eastAsia="標楷體" w:hAnsi="標楷體" w:hint="eastAsia"/>
          <w:sz w:val="26"/>
          <w:szCs w:val="26"/>
        </w:rPr>
        <w:t>等到進入</w:t>
      </w:r>
      <w:r w:rsidRPr="00434C5D">
        <w:rPr>
          <w:rFonts w:ascii="標楷體" w:eastAsia="標楷體" w:hAnsi="標楷體"/>
          <w:sz w:val="26"/>
          <w:szCs w:val="26"/>
        </w:rPr>
        <w:t>高年級時，</w:t>
      </w:r>
      <w:r w:rsidRPr="00434C5D">
        <w:rPr>
          <w:rFonts w:ascii="標楷體" w:eastAsia="標楷體" w:hAnsi="標楷體" w:hint="eastAsia"/>
          <w:sz w:val="26"/>
          <w:szCs w:val="26"/>
        </w:rPr>
        <w:t>很自然地就擔任</w:t>
      </w:r>
      <w:r w:rsidRPr="00434C5D">
        <w:rPr>
          <w:rFonts w:ascii="標楷體" w:eastAsia="標楷體" w:hAnsi="標楷體"/>
          <w:sz w:val="26"/>
          <w:szCs w:val="26"/>
        </w:rPr>
        <w:t>神經科與精神科的筆記組召集人</w:t>
      </w:r>
      <w:r w:rsidRPr="00434C5D">
        <w:rPr>
          <w:rFonts w:ascii="標楷體" w:eastAsia="標楷體" w:hAnsi="標楷體" w:hint="eastAsia"/>
          <w:sz w:val="26"/>
          <w:szCs w:val="26"/>
        </w:rPr>
        <w:t>。</w:t>
      </w:r>
    </w:p>
    <w:p w14:paraId="5BF209C6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34C5D">
        <w:rPr>
          <w:rFonts w:ascii="標楷體" w:eastAsia="標楷體" w:hAnsi="標楷體" w:hint="eastAsia"/>
          <w:sz w:val="26"/>
          <w:szCs w:val="26"/>
        </w:rPr>
        <w:t xml:space="preserve">    各位可能不相信，</w:t>
      </w:r>
      <w:r w:rsidRPr="00434C5D">
        <w:rPr>
          <w:rFonts w:ascii="標楷體" w:eastAsia="標楷體" w:hAnsi="標楷體"/>
          <w:sz w:val="26"/>
          <w:szCs w:val="26"/>
        </w:rPr>
        <w:t>我的</w:t>
      </w:r>
      <w:r w:rsidRPr="00434C5D">
        <w:rPr>
          <w:rFonts w:ascii="標楷體" w:eastAsia="標楷體" w:hAnsi="標楷體" w:hint="eastAsia"/>
          <w:sz w:val="26"/>
          <w:szCs w:val="26"/>
        </w:rPr>
        <w:t>畢業</w:t>
      </w:r>
      <w:r w:rsidRPr="00434C5D">
        <w:rPr>
          <w:rFonts w:ascii="標楷體" w:eastAsia="標楷體" w:hAnsi="標楷體"/>
          <w:sz w:val="26"/>
          <w:szCs w:val="26"/>
        </w:rPr>
        <w:t>學士照就是在要成為台灣最優秀的精神科醫師的內心喊話下，讓吳興街上的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攝影師</w:t>
      </w:r>
      <w:r w:rsidRPr="00434C5D">
        <w:rPr>
          <w:rFonts w:ascii="標楷體" w:eastAsia="標楷體" w:hAnsi="標楷體" w:hint="eastAsia"/>
          <w:sz w:val="26"/>
          <w:szCs w:val="26"/>
        </w:rPr>
        <w:t>卡嚓</w:t>
      </w:r>
      <w:r w:rsidRPr="00434C5D">
        <w:rPr>
          <w:rFonts w:ascii="標楷體" w:eastAsia="標楷體" w:hAnsi="標楷體"/>
          <w:sz w:val="26"/>
          <w:szCs w:val="26"/>
        </w:rPr>
        <w:t>按下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快門。</w:t>
      </w:r>
    </w:p>
    <w:p w14:paraId="6F6DDC60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64AC3AD8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434C5D">
        <w:rPr>
          <w:rFonts w:ascii="標楷體" w:eastAsia="標楷體" w:hAnsi="標楷體"/>
          <w:b/>
          <w:bCs/>
          <w:sz w:val="26"/>
          <w:szCs w:val="26"/>
        </w:rPr>
        <w:t xml:space="preserve">專業養成 </w:t>
      </w:r>
    </w:p>
    <w:p w14:paraId="3E5A66EE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34C5D">
        <w:rPr>
          <w:rFonts w:ascii="標楷體" w:eastAsia="標楷體" w:hAnsi="標楷體"/>
          <w:sz w:val="26"/>
          <w:szCs w:val="26"/>
        </w:rPr>
        <w:t xml:space="preserve">    後來，我卻進入成大醫院神經科，接受</w:t>
      </w:r>
      <w:r w:rsidRPr="00434C5D">
        <w:rPr>
          <w:rFonts w:ascii="標楷體" w:eastAsia="標楷體" w:hAnsi="標楷體" w:hint="eastAsia"/>
          <w:sz w:val="26"/>
          <w:szCs w:val="26"/>
        </w:rPr>
        <w:t>三年</w:t>
      </w:r>
      <w:r w:rsidRPr="00434C5D">
        <w:rPr>
          <w:rFonts w:ascii="標楷體" w:eastAsia="標楷體" w:hAnsi="標楷體"/>
          <w:sz w:val="26"/>
          <w:szCs w:val="26"/>
        </w:rPr>
        <w:t>嚴格的</w:t>
      </w:r>
      <w:r w:rsidRPr="00434C5D">
        <w:rPr>
          <w:rFonts w:ascii="標楷體" w:eastAsia="標楷體" w:hAnsi="標楷體" w:hint="eastAsia"/>
          <w:sz w:val="26"/>
          <w:szCs w:val="26"/>
        </w:rPr>
        <w:t>臨床</w:t>
      </w:r>
      <w:r w:rsidRPr="00434C5D">
        <w:rPr>
          <w:rFonts w:ascii="標楷體" w:eastAsia="標楷體" w:hAnsi="標楷體"/>
          <w:sz w:val="26"/>
          <w:szCs w:val="26"/>
        </w:rPr>
        <w:t>訓練</w:t>
      </w:r>
      <w:r w:rsidRPr="00434C5D">
        <w:rPr>
          <w:rFonts w:ascii="標楷體" w:eastAsia="標楷體" w:hAnsi="標楷體" w:hint="eastAsia"/>
          <w:sz w:val="26"/>
          <w:szCs w:val="26"/>
        </w:rPr>
        <w:t>後，</w:t>
      </w:r>
      <w:r w:rsidRPr="00434C5D">
        <w:rPr>
          <w:rFonts w:ascii="標楷體" w:eastAsia="標楷體" w:hAnsi="標楷體"/>
          <w:sz w:val="26"/>
          <w:szCs w:val="26"/>
        </w:rPr>
        <w:t>順利取</w:t>
      </w:r>
      <w:r w:rsidRPr="00434C5D">
        <w:rPr>
          <w:rFonts w:ascii="標楷體" w:eastAsia="標楷體" w:hAnsi="標楷體" w:hint="eastAsia"/>
          <w:sz w:val="26"/>
          <w:szCs w:val="26"/>
        </w:rPr>
        <w:t>得神經科</w:t>
      </w:r>
      <w:r w:rsidRPr="00434C5D">
        <w:rPr>
          <w:rFonts w:ascii="標楷體" w:eastAsia="標楷體" w:hAnsi="標楷體"/>
          <w:sz w:val="26"/>
          <w:szCs w:val="26"/>
        </w:rPr>
        <w:t>專科醫師證書。</w:t>
      </w:r>
    </w:p>
    <w:p w14:paraId="2D2B98F8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34C5D">
        <w:rPr>
          <w:rFonts w:ascii="標楷體" w:eastAsia="標楷體" w:hAnsi="標楷體"/>
          <w:sz w:val="26"/>
          <w:szCs w:val="26"/>
        </w:rPr>
        <w:t xml:space="preserve">    </w:t>
      </w:r>
      <w:r w:rsidRPr="00434C5D">
        <w:rPr>
          <w:rFonts w:ascii="標楷體" w:eastAsia="標楷體" w:hAnsi="標楷體" w:hint="eastAsia"/>
          <w:sz w:val="26"/>
          <w:szCs w:val="26"/>
        </w:rPr>
        <w:t>讀者終於知道為何</w:t>
      </w:r>
      <w:r w:rsidRPr="00434C5D">
        <w:rPr>
          <w:rFonts w:ascii="標楷體" w:eastAsia="標楷體" w:hAnsi="標楷體"/>
          <w:sz w:val="26"/>
          <w:szCs w:val="26"/>
        </w:rPr>
        <w:t>我對行為神經學這種研究腦與行為</w:t>
      </w:r>
      <w:r w:rsidRPr="00434C5D">
        <w:rPr>
          <w:rFonts w:ascii="標楷體" w:eastAsia="標楷體" w:hAnsi="標楷體" w:hint="eastAsia"/>
          <w:sz w:val="26"/>
          <w:szCs w:val="26"/>
        </w:rPr>
        <w:t>之間關係</w:t>
      </w:r>
      <w:r w:rsidRPr="00434C5D">
        <w:rPr>
          <w:rFonts w:ascii="標楷體" w:eastAsia="標楷體" w:hAnsi="標楷體"/>
          <w:sz w:val="26"/>
          <w:szCs w:val="26"/>
        </w:rPr>
        <w:t>的學門感</w:t>
      </w:r>
      <w:r w:rsidRPr="00434C5D">
        <w:rPr>
          <w:rFonts w:ascii="標楷體" w:eastAsia="標楷體" w:hAnsi="標楷體" w:hint="eastAsia"/>
          <w:sz w:val="26"/>
          <w:szCs w:val="26"/>
        </w:rPr>
        <w:t>到</w:t>
      </w:r>
      <w:r w:rsidRPr="00434C5D">
        <w:rPr>
          <w:rFonts w:ascii="標楷體" w:eastAsia="標楷體" w:hAnsi="標楷體"/>
          <w:sz w:val="26"/>
          <w:szCs w:val="26"/>
        </w:rPr>
        <w:t>興趣</w:t>
      </w:r>
      <w:r w:rsidRPr="00434C5D">
        <w:rPr>
          <w:rFonts w:ascii="標楷體" w:eastAsia="標楷體" w:hAnsi="標楷體" w:hint="eastAsia"/>
          <w:sz w:val="26"/>
          <w:szCs w:val="26"/>
        </w:rPr>
        <w:t>的原因了！在</w:t>
      </w:r>
      <w:r w:rsidRPr="00434C5D">
        <w:rPr>
          <w:rFonts w:ascii="標楷體" w:eastAsia="標楷體" w:hAnsi="標楷體"/>
          <w:sz w:val="26"/>
          <w:szCs w:val="26"/>
        </w:rPr>
        <w:t>得知早年成大醫院神經部設有神經心理科</w:t>
      </w:r>
      <w:r w:rsidRPr="00434C5D">
        <w:rPr>
          <w:rFonts w:ascii="標楷體" w:eastAsia="標楷體" w:hAnsi="標楷體" w:hint="eastAsia"/>
          <w:sz w:val="26"/>
          <w:szCs w:val="26"/>
        </w:rPr>
        <w:t>（</w:t>
      </w:r>
      <w:r w:rsidRPr="00434C5D">
        <w:rPr>
          <w:rFonts w:ascii="標楷體" w:eastAsia="標楷體" w:hAnsi="標楷體"/>
          <w:sz w:val="26"/>
          <w:szCs w:val="26"/>
        </w:rPr>
        <w:t>後來由我建議更名為行為神經科</w:t>
      </w:r>
      <w:r w:rsidRPr="00434C5D">
        <w:rPr>
          <w:rFonts w:ascii="標楷體" w:eastAsia="標楷體" w:hAnsi="標楷體" w:hint="eastAsia"/>
          <w:sz w:val="26"/>
          <w:szCs w:val="26"/>
        </w:rPr>
        <w:t>）</w:t>
      </w:r>
      <w:r w:rsidRPr="00434C5D">
        <w:rPr>
          <w:rFonts w:ascii="標楷體" w:eastAsia="標楷體" w:hAnsi="標楷體"/>
          <w:sz w:val="26"/>
          <w:szCs w:val="26"/>
        </w:rPr>
        <w:t>之後，我暗自期許並訂下志向。有次</w:t>
      </w:r>
      <w:r w:rsidRPr="00434C5D">
        <w:rPr>
          <w:rFonts w:ascii="標楷體" w:eastAsia="標楷體" w:hAnsi="標楷體" w:hint="eastAsia"/>
          <w:sz w:val="26"/>
          <w:szCs w:val="26"/>
        </w:rPr>
        <w:t>開車</w:t>
      </w:r>
      <w:r w:rsidRPr="00434C5D">
        <w:rPr>
          <w:rFonts w:ascii="標楷體" w:eastAsia="標楷體" w:hAnsi="標楷體"/>
          <w:sz w:val="26"/>
          <w:szCs w:val="26"/>
        </w:rPr>
        <w:t>載</w:t>
      </w:r>
      <w:r w:rsidRPr="00434C5D">
        <w:rPr>
          <w:rFonts w:ascii="標楷體" w:eastAsia="標楷體" w:hAnsi="標楷體" w:hint="eastAsia"/>
          <w:sz w:val="26"/>
          <w:szCs w:val="26"/>
        </w:rPr>
        <w:t>著</w:t>
      </w:r>
      <w:r w:rsidRPr="00434C5D">
        <w:rPr>
          <w:rFonts w:ascii="標楷體" w:eastAsia="標楷體" w:hAnsi="標楷體"/>
          <w:sz w:val="26"/>
          <w:szCs w:val="26"/>
        </w:rPr>
        <w:t>當時的</w:t>
      </w:r>
      <w:r w:rsidRPr="00434C5D">
        <w:rPr>
          <w:rFonts w:ascii="標楷體" w:eastAsia="標楷體" w:hAnsi="標楷體" w:hint="eastAsia"/>
          <w:sz w:val="26"/>
          <w:szCs w:val="26"/>
        </w:rPr>
        <w:t>神經部</w:t>
      </w:r>
      <w:r w:rsidRPr="00434C5D">
        <w:rPr>
          <w:rFonts w:ascii="標楷體" w:eastAsia="標楷體" w:hAnsi="標楷體"/>
          <w:sz w:val="26"/>
          <w:szCs w:val="26"/>
        </w:rPr>
        <w:t>主任蔡景仁醫師到台中榮總開會</w:t>
      </w:r>
      <w:r w:rsidRPr="00434C5D">
        <w:rPr>
          <w:rFonts w:ascii="標楷體" w:eastAsia="標楷體" w:hAnsi="標楷體" w:hint="eastAsia"/>
          <w:sz w:val="26"/>
          <w:szCs w:val="26"/>
        </w:rPr>
        <w:t>的</w:t>
      </w:r>
      <w:r w:rsidRPr="00434C5D">
        <w:rPr>
          <w:rFonts w:ascii="標楷體" w:eastAsia="標楷體" w:hAnsi="標楷體"/>
          <w:sz w:val="26"/>
          <w:szCs w:val="26"/>
        </w:rPr>
        <w:t>高速公路上</w:t>
      </w:r>
      <w:r w:rsidRPr="00434C5D">
        <w:rPr>
          <w:rFonts w:ascii="標楷體" w:eastAsia="標楷體" w:hAnsi="標楷體" w:hint="eastAsia"/>
          <w:sz w:val="26"/>
          <w:szCs w:val="26"/>
        </w:rPr>
        <w:t>，</w:t>
      </w:r>
      <w:r w:rsidRPr="00434C5D">
        <w:rPr>
          <w:rFonts w:ascii="標楷體" w:eastAsia="標楷體" w:hAnsi="標楷體"/>
          <w:sz w:val="26"/>
          <w:szCs w:val="26"/>
        </w:rPr>
        <w:t>我跟他表明未來努力的方向</w:t>
      </w:r>
      <w:r w:rsidRPr="00434C5D">
        <w:rPr>
          <w:rFonts w:ascii="標楷體" w:eastAsia="標楷體" w:hAnsi="標楷體" w:hint="eastAsia"/>
          <w:sz w:val="26"/>
          <w:szCs w:val="26"/>
        </w:rPr>
        <w:t>與決心</w:t>
      </w:r>
      <w:r w:rsidRPr="00434C5D">
        <w:rPr>
          <w:rFonts w:ascii="標楷體" w:eastAsia="標楷體" w:hAnsi="標楷體"/>
          <w:sz w:val="26"/>
          <w:szCs w:val="26"/>
        </w:rPr>
        <w:t>。</w:t>
      </w:r>
    </w:p>
    <w:p w14:paraId="7C983A22" w14:textId="77777777" w:rsidR="00425649" w:rsidRPr="00434C5D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434C5D">
        <w:rPr>
          <w:rFonts w:ascii="標楷體" w:eastAsia="標楷體" w:hAnsi="標楷體"/>
          <w:sz w:val="26"/>
          <w:szCs w:val="26"/>
        </w:rPr>
        <w:t xml:space="preserve">    當總醫師時，我利用外放</w:t>
      </w:r>
      <w:r w:rsidRPr="00434C5D">
        <w:rPr>
          <w:rFonts w:ascii="標楷體" w:eastAsia="標楷體" w:hAnsi="標楷體" w:hint="eastAsia"/>
          <w:sz w:val="26"/>
          <w:szCs w:val="26"/>
        </w:rPr>
        <w:t>的機會</w:t>
      </w:r>
      <w:r w:rsidRPr="00434C5D">
        <w:rPr>
          <w:rFonts w:ascii="標楷體" w:eastAsia="標楷體" w:hAnsi="標楷體"/>
          <w:sz w:val="26"/>
          <w:szCs w:val="26"/>
        </w:rPr>
        <w:t>向中原大學花茂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棽</w:t>
      </w:r>
      <w:proofErr w:type="gramEnd"/>
      <w:r w:rsidRPr="00434C5D">
        <w:rPr>
          <w:rFonts w:ascii="標楷體" w:eastAsia="標楷體" w:hAnsi="標楷體" w:hint="eastAsia"/>
          <w:sz w:val="26"/>
          <w:szCs w:val="26"/>
        </w:rPr>
        <w:t>教授</w:t>
      </w:r>
      <w:r w:rsidRPr="00434C5D">
        <w:rPr>
          <w:rFonts w:ascii="標楷體" w:eastAsia="標楷體" w:hAnsi="標楷體"/>
          <w:sz w:val="26"/>
          <w:szCs w:val="26"/>
        </w:rPr>
        <w:t>學習神經心理學，向高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醫</w:t>
      </w:r>
      <w:proofErr w:type="gramEnd"/>
      <w:r w:rsidRPr="00434C5D">
        <w:rPr>
          <w:rFonts w:ascii="標楷體" w:eastAsia="標楷體" w:hAnsi="標楷體" w:hint="eastAsia"/>
          <w:sz w:val="26"/>
          <w:szCs w:val="26"/>
        </w:rPr>
        <w:t>大</w:t>
      </w:r>
      <w:r w:rsidRPr="00434C5D">
        <w:rPr>
          <w:rFonts w:ascii="標楷體" w:eastAsia="標楷體" w:hAnsi="標楷體"/>
          <w:sz w:val="26"/>
          <w:szCs w:val="26"/>
        </w:rPr>
        <w:t>劉景寬</w:t>
      </w:r>
      <w:r w:rsidRPr="00434C5D">
        <w:rPr>
          <w:rFonts w:ascii="標楷體" w:eastAsia="標楷體" w:hAnsi="標楷體" w:hint="eastAsia"/>
          <w:sz w:val="26"/>
          <w:szCs w:val="26"/>
        </w:rPr>
        <w:t>醫師</w:t>
      </w:r>
      <w:r w:rsidRPr="00434C5D">
        <w:rPr>
          <w:rFonts w:ascii="標楷體" w:eastAsia="標楷體" w:hAnsi="標楷體"/>
          <w:sz w:val="26"/>
          <w:szCs w:val="26"/>
        </w:rPr>
        <w:t>學習失智症的診療，並在1993年</w:t>
      </w:r>
      <w:r w:rsidRPr="00434C5D">
        <w:rPr>
          <w:rFonts w:ascii="標楷體" w:eastAsia="標楷體" w:hAnsi="標楷體" w:hint="eastAsia"/>
          <w:sz w:val="26"/>
          <w:szCs w:val="26"/>
        </w:rPr>
        <w:t>在成大醫院</w:t>
      </w:r>
      <w:r w:rsidRPr="00434C5D">
        <w:rPr>
          <w:rFonts w:ascii="標楷體" w:eastAsia="標楷體" w:hAnsi="標楷體"/>
          <w:sz w:val="26"/>
          <w:szCs w:val="26"/>
        </w:rPr>
        <w:t>開設國內首創的「行為神經學特別門診」，至今</w:t>
      </w:r>
      <w:r w:rsidRPr="00434C5D">
        <w:rPr>
          <w:rFonts w:ascii="標楷體" w:eastAsia="標楷體" w:hAnsi="標楷體" w:hint="eastAsia"/>
          <w:sz w:val="26"/>
          <w:szCs w:val="26"/>
        </w:rPr>
        <w:t>都</w:t>
      </w:r>
      <w:r w:rsidRPr="00434C5D">
        <w:rPr>
          <w:rFonts w:ascii="標楷體" w:eastAsia="標楷體" w:hAnsi="標楷體"/>
          <w:sz w:val="26"/>
          <w:szCs w:val="26"/>
        </w:rPr>
        <w:t>快30年了</w:t>
      </w:r>
      <w:r w:rsidRPr="00434C5D">
        <w:rPr>
          <w:rFonts w:ascii="標楷體" w:eastAsia="標楷體" w:hAnsi="標楷體" w:hint="eastAsia"/>
          <w:sz w:val="26"/>
          <w:szCs w:val="26"/>
        </w:rPr>
        <w:t>！如今，</w:t>
      </w:r>
      <w:r w:rsidRPr="00434C5D">
        <w:rPr>
          <w:rFonts w:ascii="標楷體" w:eastAsia="標楷體" w:hAnsi="標楷體"/>
          <w:sz w:val="26"/>
          <w:szCs w:val="26"/>
        </w:rPr>
        <w:t>特別門診的名稱也換成</w:t>
      </w:r>
      <w:r w:rsidRPr="00434C5D">
        <w:rPr>
          <w:rFonts w:ascii="標楷體" w:eastAsia="標楷體" w:hAnsi="標楷體" w:hint="eastAsia"/>
          <w:sz w:val="26"/>
          <w:szCs w:val="26"/>
        </w:rPr>
        <w:t>了</w:t>
      </w:r>
      <w:r w:rsidRPr="00434C5D">
        <w:rPr>
          <w:rFonts w:ascii="標楷體" w:eastAsia="標楷體" w:hAnsi="標楷體"/>
          <w:sz w:val="26"/>
          <w:szCs w:val="26"/>
        </w:rPr>
        <w:t>阿茲海默、記憶認知，並在國內及國際積極參與失智相關的學術活動，</w:t>
      </w:r>
      <w:r w:rsidRPr="00434C5D">
        <w:rPr>
          <w:rFonts w:ascii="標楷體" w:eastAsia="標楷體" w:hAnsi="標楷體" w:hint="eastAsia"/>
          <w:sz w:val="26"/>
          <w:szCs w:val="26"/>
        </w:rPr>
        <w:t>說服及</w:t>
      </w:r>
      <w:r w:rsidRPr="00434C5D">
        <w:rPr>
          <w:rFonts w:ascii="標楷體" w:eastAsia="標楷體" w:hAnsi="標楷體"/>
          <w:sz w:val="26"/>
          <w:szCs w:val="26"/>
        </w:rPr>
        <w:t>爭取</w:t>
      </w:r>
      <w:r w:rsidRPr="00434C5D">
        <w:rPr>
          <w:rFonts w:ascii="標楷體" w:eastAsia="標楷體" w:hAnsi="標楷體" w:hint="eastAsia"/>
          <w:sz w:val="26"/>
          <w:szCs w:val="26"/>
        </w:rPr>
        <w:t>中央</w:t>
      </w:r>
      <w:r w:rsidRPr="00434C5D">
        <w:rPr>
          <w:rFonts w:ascii="標楷體" w:eastAsia="標楷體" w:hAnsi="標楷體"/>
          <w:sz w:val="26"/>
          <w:szCs w:val="26"/>
        </w:rPr>
        <w:t>政府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挹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注更多資源</w:t>
      </w:r>
      <w:r w:rsidRPr="00434C5D">
        <w:rPr>
          <w:rFonts w:ascii="標楷體" w:eastAsia="標楷體" w:hAnsi="標楷體" w:hint="eastAsia"/>
          <w:sz w:val="26"/>
          <w:szCs w:val="26"/>
        </w:rPr>
        <w:t>到國人的失智診療與防治</w:t>
      </w:r>
      <w:r w:rsidRPr="00434C5D">
        <w:rPr>
          <w:rFonts w:ascii="標楷體" w:eastAsia="標楷體" w:hAnsi="標楷體"/>
          <w:sz w:val="26"/>
          <w:szCs w:val="26"/>
        </w:rPr>
        <w:t>。</w:t>
      </w:r>
    </w:p>
    <w:p w14:paraId="1952214E" w14:textId="7FFD02DC" w:rsidR="00425649" w:rsidRPr="00425649" w:rsidRDefault="00425649" w:rsidP="00425649">
      <w:pPr>
        <w:widowControl/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434C5D">
        <w:rPr>
          <w:rFonts w:ascii="標楷體" w:eastAsia="標楷體" w:hAnsi="標楷體"/>
          <w:sz w:val="26"/>
          <w:szCs w:val="26"/>
        </w:rPr>
        <w:t xml:space="preserve">    1995年底，獲得武田獎學金</w:t>
      </w:r>
      <w:r w:rsidRPr="00434C5D">
        <w:rPr>
          <w:rFonts w:ascii="標楷體" w:eastAsia="標楷體" w:hAnsi="標楷體" w:hint="eastAsia"/>
          <w:sz w:val="26"/>
          <w:szCs w:val="26"/>
        </w:rPr>
        <w:t>資助、</w:t>
      </w:r>
      <w:r w:rsidRPr="00434C5D">
        <w:rPr>
          <w:rFonts w:ascii="標楷體" w:eastAsia="標楷體" w:hAnsi="標楷體"/>
          <w:sz w:val="26"/>
          <w:szCs w:val="26"/>
        </w:rPr>
        <w:t>前往</w:t>
      </w:r>
      <w:r w:rsidRPr="00434C5D">
        <w:rPr>
          <w:rFonts w:ascii="標楷體" w:eastAsia="標楷體" w:hAnsi="標楷體" w:hint="eastAsia"/>
          <w:sz w:val="26"/>
          <w:szCs w:val="26"/>
        </w:rPr>
        <w:t>日本</w:t>
      </w:r>
      <w:r w:rsidRPr="00434C5D">
        <w:rPr>
          <w:rFonts w:ascii="標楷體" w:eastAsia="標楷體" w:hAnsi="標楷體"/>
          <w:sz w:val="26"/>
          <w:szCs w:val="26"/>
        </w:rPr>
        <w:t>東北大學</w:t>
      </w:r>
      <w:r w:rsidRPr="00434C5D">
        <w:rPr>
          <w:rFonts w:ascii="標楷體" w:eastAsia="標楷體" w:hAnsi="標楷體" w:hint="eastAsia"/>
          <w:sz w:val="26"/>
          <w:szCs w:val="26"/>
        </w:rPr>
        <w:t>向</w:t>
      </w:r>
      <w:proofErr w:type="gramStart"/>
      <w:r w:rsidRPr="00434C5D">
        <w:rPr>
          <w:rFonts w:ascii="標楷體" w:eastAsia="標楷體" w:hAnsi="標楷體" w:hint="eastAsia"/>
          <w:sz w:val="26"/>
          <w:szCs w:val="26"/>
        </w:rPr>
        <w:t>山鳥重教授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學習神經心理學</w:t>
      </w:r>
      <w:r w:rsidRPr="00434C5D">
        <w:rPr>
          <w:rFonts w:ascii="標楷體" w:eastAsia="標楷體" w:hAnsi="標楷體" w:hint="eastAsia"/>
          <w:sz w:val="26"/>
          <w:szCs w:val="26"/>
        </w:rPr>
        <w:t>。</w:t>
      </w:r>
      <w:r w:rsidRPr="00434C5D">
        <w:rPr>
          <w:rFonts w:ascii="標楷體" w:eastAsia="標楷體" w:hAnsi="標楷體"/>
          <w:sz w:val="26"/>
          <w:szCs w:val="26"/>
        </w:rPr>
        <w:t>1999年進入中正大學攻讀博士學位，</w:t>
      </w:r>
      <w:r w:rsidRPr="00434C5D">
        <w:rPr>
          <w:rFonts w:ascii="標楷體" w:eastAsia="標楷體" w:hAnsi="標楷體" w:hint="eastAsia"/>
          <w:sz w:val="26"/>
          <w:szCs w:val="26"/>
        </w:rPr>
        <w:t>指導教授是蕭世朗教授，經過紮實的課程與完成論文，</w:t>
      </w:r>
      <w:r w:rsidRPr="00434C5D">
        <w:rPr>
          <w:rFonts w:ascii="標楷體" w:eastAsia="標楷體" w:hAnsi="標楷體"/>
          <w:sz w:val="26"/>
          <w:szCs w:val="26"/>
        </w:rPr>
        <w:t>2002年獲得心理學博士</w:t>
      </w:r>
      <w:r w:rsidRPr="00434C5D">
        <w:rPr>
          <w:rFonts w:ascii="標楷體" w:eastAsia="標楷體" w:hAnsi="標楷體" w:hint="eastAsia"/>
          <w:sz w:val="26"/>
          <w:szCs w:val="26"/>
        </w:rPr>
        <w:t>學位。</w:t>
      </w:r>
      <w:r w:rsidRPr="00434C5D">
        <w:rPr>
          <w:rFonts w:ascii="標楷體" w:eastAsia="標楷體" w:hAnsi="標楷體"/>
          <w:sz w:val="26"/>
          <w:szCs w:val="26"/>
        </w:rPr>
        <w:t>隨即赴美</w:t>
      </w:r>
      <w:r w:rsidRPr="00434C5D">
        <w:rPr>
          <w:rFonts w:ascii="標楷體" w:eastAsia="標楷體" w:hAnsi="標楷體" w:hint="eastAsia"/>
          <w:sz w:val="26"/>
          <w:szCs w:val="26"/>
        </w:rPr>
        <w:t>前往美國</w:t>
      </w:r>
      <w:r w:rsidRPr="00434C5D">
        <w:rPr>
          <w:rFonts w:ascii="標楷體" w:eastAsia="標楷體" w:hAnsi="標楷體"/>
          <w:sz w:val="26"/>
          <w:szCs w:val="26"/>
        </w:rPr>
        <w:t>亞歷桑納大學訪問研究心理學。返國隔年，</w:t>
      </w:r>
      <w:r w:rsidRPr="00434C5D">
        <w:rPr>
          <w:rFonts w:ascii="標楷體" w:eastAsia="標楷體" w:hAnsi="標楷體" w:hint="eastAsia"/>
          <w:sz w:val="26"/>
          <w:szCs w:val="26"/>
        </w:rPr>
        <w:t>經過八次病友會活動凝聚共識，在</w:t>
      </w:r>
      <w:r w:rsidRPr="00434C5D">
        <w:rPr>
          <w:rFonts w:ascii="標楷體" w:eastAsia="標楷體" w:hAnsi="標楷體"/>
          <w:sz w:val="26"/>
          <w:szCs w:val="26"/>
        </w:rPr>
        <w:t>2004年底，號召府城士紳成立熱</w:t>
      </w:r>
      <w:proofErr w:type="gramStart"/>
      <w:r w:rsidRPr="00434C5D">
        <w:rPr>
          <w:rFonts w:ascii="標楷體" w:eastAsia="標楷體" w:hAnsi="標楷體"/>
          <w:sz w:val="26"/>
          <w:szCs w:val="26"/>
        </w:rPr>
        <w:t>蘭遮失智</w:t>
      </w:r>
      <w:proofErr w:type="gramEnd"/>
      <w:r w:rsidRPr="00434C5D">
        <w:rPr>
          <w:rFonts w:ascii="標楷體" w:eastAsia="標楷體" w:hAnsi="標楷體"/>
          <w:sz w:val="26"/>
          <w:szCs w:val="26"/>
        </w:rPr>
        <w:t>症協會</w:t>
      </w:r>
      <w:r w:rsidRPr="00434C5D">
        <w:rPr>
          <w:rFonts w:ascii="標楷體" w:eastAsia="標楷體" w:hAnsi="標楷體" w:hint="eastAsia"/>
          <w:sz w:val="26"/>
          <w:szCs w:val="26"/>
        </w:rPr>
        <w:t>（</w:t>
      </w:r>
      <w:r w:rsidRPr="00434C5D">
        <w:rPr>
          <w:rFonts w:ascii="標楷體" w:eastAsia="標楷體" w:hAnsi="標楷體"/>
          <w:sz w:val="26"/>
          <w:szCs w:val="26"/>
        </w:rPr>
        <w:t>圖</w:t>
      </w:r>
      <w:r w:rsidRPr="00434C5D">
        <w:rPr>
          <w:rFonts w:ascii="標楷體" w:eastAsia="標楷體" w:hAnsi="標楷體" w:hint="eastAsia"/>
          <w:sz w:val="26"/>
          <w:szCs w:val="26"/>
        </w:rPr>
        <w:t>一）</w:t>
      </w:r>
      <w:r w:rsidRPr="00434C5D">
        <w:rPr>
          <w:rFonts w:ascii="標楷體" w:eastAsia="標楷體" w:hAnsi="標楷體"/>
          <w:sz w:val="26"/>
          <w:szCs w:val="26"/>
        </w:rPr>
        <w:t xml:space="preserve">，開始深耕在地的失智防治工作，一轉眼也快20年了。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425649" w:rsidRPr="00A9310C" w14:paraId="3395E89E" w14:textId="77777777" w:rsidTr="006A2444">
        <w:tc>
          <w:tcPr>
            <w:tcW w:w="9180" w:type="dxa"/>
            <w:shd w:val="clear" w:color="auto" w:fill="auto"/>
          </w:tcPr>
          <w:p w14:paraId="7ED45A37" w14:textId="7AE0AA6B" w:rsidR="00425649" w:rsidRPr="00A9310C" w:rsidRDefault="00425649" w:rsidP="006A2444">
            <w:pPr>
              <w:jc w:val="center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A9310C">
              <w:rPr>
                <w:rFonts w:ascii="Times New Roman" w:hAnsi="Times New Roman"/>
                <w:noProof/>
                <w:szCs w:val="24"/>
              </w:rPr>
              <w:lastRenderedPageBreak/>
              <w:drawing>
                <wp:inline distT="0" distB="0" distL="0" distR="0" wp14:anchorId="523208C2" wp14:editId="15445E41">
                  <wp:extent cx="5273040" cy="2865120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22" b="9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286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649" w:rsidRPr="00A9310C" w14:paraId="252FCD90" w14:textId="77777777" w:rsidTr="006A2444">
        <w:tc>
          <w:tcPr>
            <w:tcW w:w="9180" w:type="dxa"/>
            <w:shd w:val="clear" w:color="auto" w:fill="auto"/>
          </w:tcPr>
          <w:p w14:paraId="1909B9F6" w14:textId="77777777" w:rsidR="00425649" w:rsidRPr="00A9310C" w:rsidRDefault="00425649" w:rsidP="006A2444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圖一：熱</w:t>
            </w:r>
            <w:proofErr w:type="gramStart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蘭遮失智</w:t>
            </w:r>
            <w:proofErr w:type="gramEnd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症協會成立於2004年，是國內第一個地方性失智症支持團體。</w:t>
            </w:r>
          </w:p>
        </w:tc>
      </w:tr>
    </w:tbl>
    <w:p w14:paraId="35EDD3D2" w14:textId="77777777" w:rsidR="00425649" w:rsidRDefault="00425649" w:rsidP="00425649">
      <w:pPr>
        <w:widowControl/>
        <w:rPr>
          <w:rFonts w:ascii="Times New Roman" w:hAnsi="Times New Roman"/>
          <w:b/>
          <w:bCs/>
          <w:szCs w:val="24"/>
        </w:rPr>
      </w:pPr>
    </w:p>
    <w:p w14:paraId="7FE3F634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E817C4">
        <w:rPr>
          <w:rFonts w:ascii="標楷體" w:eastAsia="標楷體" w:hAnsi="標楷體"/>
          <w:b/>
          <w:bCs/>
          <w:sz w:val="26"/>
          <w:szCs w:val="26"/>
        </w:rPr>
        <w:t xml:space="preserve">感謝失智者與家屬 </w:t>
      </w:r>
    </w:p>
    <w:p w14:paraId="67691DB4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/>
          <w:sz w:val="26"/>
          <w:szCs w:val="26"/>
        </w:rPr>
      </w:pPr>
      <w:r w:rsidRPr="00E817C4">
        <w:rPr>
          <w:rFonts w:ascii="標楷體" w:eastAsia="標楷體" w:hAnsi="標楷體"/>
          <w:sz w:val="26"/>
          <w:szCs w:val="26"/>
        </w:rPr>
        <w:t xml:space="preserve">    這些年來，我不斷地</w:t>
      </w:r>
      <w:r w:rsidRPr="00E817C4">
        <w:rPr>
          <w:rFonts w:ascii="標楷體" w:eastAsia="標楷體" w:hAnsi="標楷體" w:hint="eastAsia"/>
          <w:sz w:val="26"/>
          <w:szCs w:val="26"/>
        </w:rPr>
        <w:t>在</w:t>
      </w:r>
      <w:proofErr w:type="gramStart"/>
      <w:r w:rsidRPr="00E817C4">
        <w:rPr>
          <w:rFonts w:ascii="標楷體" w:eastAsia="標楷體" w:hAnsi="標楷體" w:hint="eastAsia"/>
          <w:sz w:val="26"/>
          <w:szCs w:val="26"/>
        </w:rPr>
        <w:t>診間裡</w:t>
      </w:r>
      <w:r w:rsidRPr="00E817C4">
        <w:rPr>
          <w:rFonts w:ascii="標楷體" w:eastAsia="標楷體" w:hAnsi="標楷體"/>
          <w:sz w:val="26"/>
          <w:szCs w:val="26"/>
        </w:rPr>
        <w:t>下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著</w:t>
      </w:r>
      <w:r w:rsidRPr="00E817C4">
        <w:rPr>
          <w:rFonts w:ascii="標楷體" w:eastAsia="標楷體" w:hAnsi="標楷體"/>
          <w:sz w:val="26"/>
          <w:szCs w:val="26"/>
        </w:rPr>
        <w:t>各種失智症的診斷，看著病人逐漸惡化，一定比例的家屬忍受病人精神症狀與問題行為的煎熬</w:t>
      </w:r>
      <w:r w:rsidRPr="00E817C4">
        <w:rPr>
          <w:rFonts w:ascii="標楷體" w:eastAsia="標楷體" w:hAnsi="標楷體" w:hint="eastAsia"/>
          <w:sz w:val="26"/>
          <w:szCs w:val="26"/>
        </w:rPr>
        <w:t>、</w:t>
      </w:r>
      <w:r w:rsidRPr="00E817C4">
        <w:rPr>
          <w:rFonts w:ascii="標楷體" w:eastAsia="標楷體" w:hAnsi="標楷體"/>
          <w:sz w:val="26"/>
          <w:szCs w:val="26"/>
        </w:rPr>
        <w:t>迷路走失所帶來的惶恐與驚慌以及不再被病人認得的難過；我陪著一批又一批失智者及家屬走過三十年，看到照顧者願意承擔的勇氣與堅持，深受感動</w:t>
      </w:r>
      <w:r w:rsidRPr="00E817C4">
        <w:rPr>
          <w:rFonts w:ascii="標楷體" w:eastAsia="標楷體" w:hAnsi="標楷體" w:hint="eastAsia"/>
          <w:sz w:val="26"/>
          <w:szCs w:val="26"/>
        </w:rPr>
        <w:t>；</w:t>
      </w:r>
      <w:r w:rsidRPr="00E817C4">
        <w:rPr>
          <w:rFonts w:ascii="標楷體" w:eastAsia="標楷體" w:hAnsi="標楷體"/>
          <w:sz w:val="26"/>
          <w:szCs w:val="26"/>
        </w:rPr>
        <w:t>也看到失智病人早年優雅的個性與態度，伴隨</w:t>
      </w:r>
      <w:r w:rsidRPr="00E817C4">
        <w:rPr>
          <w:rFonts w:ascii="標楷體" w:eastAsia="標楷體" w:hAnsi="標楷體" w:hint="eastAsia"/>
          <w:sz w:val="26"/>
          <w:szCs w:val="26"/>
        </w:rPr>
        <w:t>著</w:t>
      </w:r>
      <w:r w:rsidRPr="00E817C4">
        <w:rPr>
          <w:rFonts w:ascii="標楷體" w:eastAsia="標楷體" w:hAnsi="標楷體"/>
          <w:sz w:val="26"/>
          <w:szCs w:val="26"/>
        </w:rPr>
        <w:t>他們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一</w:t>
      </w:r>
      <w:proofErr w:type="gramEnd"/>
      <w:r w:rsidRPr="00E817C4">
        <w:rPr>
          <w:rFonts w:ascii="標楷體" w:eastAsia="標楷體" w:hAnsi="標楷體"/>
          <w:sz w:val="26"/>
          <w:szCs w:val="26"/>
        </w:rPr>
        <w:t>直到病程</w:t>
      </w:r>
      <w:r w:rsidRPr="00E817C4">
        <w:rPr>
          <w:rFonts w:ascii="標楷體" w:eastAsia="標楷體" w:hAnsi="標楷體" w:hint="eastAsia"/>
          <w:sz w:val="26"/>
          <w:szCs w:val="26"/>
        </w:rPr>
        <w:t>的</w:t>
      </w:r>
      <w:r w:rsidRPr="00E817C4">
        <w:rPr>
          <w:rFonts w:ascii="標楷體" w:eastAsia="標楷體" w:hAnsi="標楷體"/>
          <w:sz w:val="26"/>
          <w:szCs w:val="26"/>
        </w:rPr>
        <w:t>最後。</w:t>
      </w:r>
    </w:p>
    <w:p w14:paraId="46A5631F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/>
          <w:sz w:val="26"/>
          <w:szCs w:val="26"/>
        </w:rPr>
      </w:pPr>
      <w:r w:rsidRPr="00E817C4">
        <w:rPr>
          <w:rFonts w:ascii="標楷體" w:eastAsia="標楷體" w:hAnsi="標楷體"/>
          <w:sz w:val="26"/>
          <w:szCs w:val="26"/>
        </w:rPr>
        <w:t xml:space="preserve">    我</w:t>
      </w:r>
      <w:r w:rsidRPr="00E817C4">
        <w:rPr>
          <w:rFonts w:ascii="標楷體" w:eastAsia="標楷體" w:hAnsi="標楷體" w:hint="eastAsia"/>
          <w:sz w:val="26"/>
          <w:szCs w:val="26"/>
        </w:rPr>
        <w:t>很高興</w:t>
      </w:r>
      <w:r w:rsidRPr="00E817C4">
        <w:rPr>
          <w:rFonts w:ascii="標楷體" w:eastAsia="標楷體" w:hAnsi="標楷體"/>
          <w:sz w:val="26"/>
          <w:szCs w:val="26"/>
        </w:rPr>
        <w:t>看到家屬</w:t>
      </w:r>
      <w:r w:rsidRPr="00E817C4">
        <w:rPr>
          <w:rFonts w:ascii="標楷體" w:eastAsia="標楷體" w:hAnsi="標楷體" w:hint="eastAsia"/>
          <w:sz w:val="26"/>
          <w:szCs w:val="26"/>
        </w:rPr>
        <w:t>們</w:t>
      </w:r>
      <w:r w:rsidRPr="00E817C4">
        <w:rPr>
          <w:rFonts w:ascii="標楷體" w:eastAsia="標楷體" w:hAnsi="標楷體"/>
          <w:sz w:val="26"/>
          <w:szCs w:val="26"/>
        </w:rPr>
        <w:t>驗證</w:t>
      </w:r>
      <w:r w:rsidRPr="00E817C4">
        <w:rPr>
          <w:rFonts w:ascii="標楷體" w:eastAsia="標楷體" w:hAnsi="標楷體" w:hint="eastAsia"/>
          <w:sz w:val="26"/>
          <w:szCs w:val="26"/>
        </w:rPr>
        <w:t>我真誠建議</w:t>
      </w:r>
      <w:r w:rsidRPr="00E817C4">
        <w:rPr>
          <w:rFonts w:ascii="標楷體" w:eastAsia="標楷體" w:hAnsi="標楷體"/>
          <w:sz w:val="26"/>
          <w:szCs w:val="26"/>
        </w:rPr>
        <w:t>「運動、互動、做家事」的成效，</w:t>
      </w:r>
      <w:r w:rsidRPr="00E817C4">
        <w:rPr>
          <w:rFonts w:ascii="標楷體" w:eastAsia="標楷體" w:hAnsi="標楷體" w:hint="eastAsia"/>
          <w:sz w:val="26"/>
          <w:szCs w:val="26"/>
        </w:rPr>
        <w:t>或</w:t>
      </w:r>
      <w:r w:rsidRPr="00E817C4">
        <w:rPr>
          <w:rFonts w:ascii="標楷體" w:eastAsia="標楷體" w:hAnsi="標楷體"/>
          <w:sz w:val="26"/>
          <w:szCs w:val="26"/>
        </w:rPr>
        <w:t>看到病人</w:t>
      </w:r>
      <w:r w:rsidRPr="00E817C4">
        <w:rPr>
          <w:rFonts w:ascii="標楷體" w:eastAsia="標楷體" w:hAnsi="標楷體" w:hint="eastAsia"/>
          <w:sz w:val="26"/>
          <w:szCs w:val="26"/>
        </w:rPr>
        <w:t>願意</w:t>
      </w:r>
      <w:r w:rsidRPr="00E817C4">
        <w:rPr>
          <w:rFonts w:ascii="標楷體" w:eastAsia="標楷體" w:hAnsi="標楷體"/>
          <w:sz w:val="26"/>
          <w:szCs w:val="26"/>
        </w:rPr>
        <w:t>到據點或日照中心後，</w:t>
      </w:r>
      <w:r w:rsidRPr="00E817C4">
        <w:rPr>
          <w:rFonts w:ascii="標楷體" w:eastAsia="標楷體" w:hAnsi="標楷體" w:hint="eastAsia"/>
          <w:sz w:val="26"/>
          <w:szCs w:val="26"/>
        </w:rPr>
        <w:t>露出</w:t>
      </w:r>
      <w:r w:rsidRPr="00E817C4">
        <w:rPr>
          <w:rFonts w:ascii="標楷體" w:eastAsia="標楷體" w:hAnsi="標楷體"/>
          <w:sz w:val="26"/>
          <w:szCs w:val="26"/>
        </w:rPr>
        <w:t>快樂的笑容與家屬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滿意的</w:t>
      </w:r>
      <w:proofErr w:type="gramEnd"/>
      <w:r w:rsidRPr="00E817C4">
        <w:rPr>
          <w:rFonts w:ascii="標楷體" w:eastAsia="標楷體" w:hAnsi="標楷體"/>
          <w:sz w:val="26"/>
          <w:szCs w:val="26"/>
        </w:rPr>
        <w:t>表情，</w:t>
      </w:r>
      <w:r w:rsidRPr="00E817C4">
        <w:rPr>
          <w:rFonts w:ascii="標楷體" w:eastAsia="標楷體" w:hAnsi="標楷體" w:hint="eastAsia"/>
          <w:sz w:val="26"/>
          <w:szCs w:val="26"/>
        </w:rPr>
        <w:t>更感動於</w:t>
      </w:r>
      <w:r w:rsidRPr="00E817C4">
        <w:rPr>
          <w:rFonts w:ascii="標楷體" w:eastAsia="標楷體" w:hAnsi="標楷體"/>
          <w:sz w:val="26"/>
          <w:szCs w:val="26"/>
        </w:rPr>
        <w:t>大部分的家屬都能接受</w:t>
      </w:r>
      <w:r w:rsidRPr="00E817C4">
        <w:rPr>
          <w:rFonts w:ascii="標楷體" w:eastAsia="標楷體" w:hAnsi="標楷體" w:hint="eastAsia"/>
          <w:sz w:val="26"/>
          <w:szCs w:val="26"/>
        </w:rPr>
        <w:t>失智照顧的工作</w:t>
      </w:r>
      <w:r w:rsidRPr="00E817C4">
        <w:rPr>
          <w:rFonts w:ascii="標楷體" w:eastAsia="標楷體" w:hAnsi="標楷體"/>
          <w:sz w:val="26"/>
          <w:szCs w:val="26"/>
        </w:rPr>
        <w:t>，</w:t>
      </w:r>
      <w:r w:rsidRPr="00E817C4">
        <w:rPr>
          <w:rFonts w:ascii="標楷體" w:eastAsia="標楷體" w:hAnsi="標楷體" w:hint="eastAsia"/>
          <w:sz w:val="26"/>
          <w:szCs w:val="26"/>
        </w:rPr>
        <w:t>有時還能</w:t>
      </w:r>
      <w:r w:rsidRPr="00E817C4">
        <w:rPr>
          <w:rFonts w:ascii="標楷體" w:eastAsia="標楷體" w:hAnsi="標楷體"/>
          <w:sz w:val="26"/>
          <w:szCs w:val="26"/>
        </w:rPr>
        <w:t>苦中作樂。</w:t>
      </w:r>
    </w:p>
    <w:p w14:paraId="51D88935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/>
          <w:sz w:val="26"/>
          <w:szCs w:val="26"/>
        </w:rPr>
      </w:pPr>
      <w:r w:rsidRPr="00E817C4">
        <w:rPr>
          <w:rFonts w:ascii="標楷體" w:eastAsia="標楷體" w:hAnsi="標楷體"/>
          <w:sz w:val="26"/>
          <w:szCs w:val="26"/>
        </w:rPr>
        <w:t xml:space="preserve">    我</w:t>
      </w:r>
      <w:r w:rsidRPr="00E817C4">
        <w:rPr>
          <w:rFonts w:ascii="標楷體" w:eastAsia="標楷體" w:hAnsi="標楷體" w:hint="eastAsia"/>
          <w:sz w:val="26"/>
          <w:szCs w:val="26"/>
        </w:rPr>
        <w:t>也</w:t>
      </w:r>
      <w:r w:rsidRPr="00E817C4">
        <w:rPr>
          <w:rFonts w:ascii="標楷體" w:eastAsia="標楷體" w:hAnsi="標楷體"/>
          <w:sz w:val="26"/>
          <w:szCs w:val="26"/>
        </w:rPr>
        <w:t>很感謝病人及家屬都很支持我的研究，不管是</w:t>
      </w:r>
      <w:r w:rsidRPr="00E817C4">
        <w:rPr>
          <w:rFonts w:ascii="標楷體" w:eastAsia="標楷體" w:hAnsi="標楷體" w:hint="eastAsia"/>
          <w:sz w:val="26"/>
          <w:szCs w:val="26"/>
        </w:rPr>
        <w:t>國科會、國衛院的</w:t>
      </w:r>
      <w:r w:rsidRPr="00E817C4">
        <w:rPr>
          <w:rFonts w:ascii="標楷體" w:eastAsia="標楷體" w:hAnsi="標楷體"/>
          <w:sz w:val="26"/>
          <w:szCs w:val="26"/>
        </w:rPr>
        <w:t>學術研究或是</w:t>
      </w:r>
      <w:r w:rsidRPr="00E817C4">
        <w:rPr>
          <w:rFonts w:ascii="標楷體" w:eastAsia="標楷體" w:hAnsi="標楷體" w:hint="eastAsia"/>
          <w:sz w:val="26"/>
          <w:szCs w:val="26"/>
        </w:rPr>
        <w:t>跨國性的</w:t>
      </w:r>
      <w:r w:rsidRPr="00E817C4">
        <w:rPr>
          <w:rFonts w:ascii="標楷體" w:eastAsia="標楷體" w:hAnsi="標楷體"/>
          <w:sz w:val="26"/>
          <w:szCs w:val="26"/>
        </w:rPr>
        <w:t>臨床試驗，包括</w:t>
      </w:r>
      <w:r w:rsidRPr="00E817C4">
        <w:rPr>
          <w:rFonts w:ascii="標楷體" w:eastAsia="標楷體" w:hAnsi="標楷體" w:hint="eastAsia"/>
          <w:sz w:val="26"/>
          <w:szCs w:val="26"/>
        </w:rPr>
        <w:t>剛</w:t>
      </w:r>
      <w:r w:rsidRPr="00E817C4">
        <w:rPr>
          <w:rFonts w:ascii="標楷體" w:eastAsia="標楷體" w:hAnsi="標楷體"/>
          <w:sz w:val="26"/>
          <w:szCs w:val="26"/>
        </w:rPr>
        <w:t>被FDA</w:t>
      </w:r>
      <w:r w:rsidRPr="00E817C4">
        <w:rPr>
          <w:rFonts w:ascii="標楷體" w:eastAsia="標楷體" w:hAnsi="標楷體" w:hint="eastAsia"/>
          <w:sz w:val="26"/>
          <w:szCs w:val="26"/>
        </w:rPr>
        <w:t>核准使用</w:t>
      </w:r>
      <w:r w:rsidRPr="00E817C4">
        <w:rPr>
          <w:rFonts w:ascii="標楷體" w:eastAsia="標楷體" w:hAnsi="標楷體"/>
          <w:sz w:val="26"/>
          <w:szCs w:val="26"/>
        </w:rPr>
        <w:t>的Aducanumab</w:t>
      </w:r>
      <w:r w:rsidRPr="00E817C4">
        <w:rPr>
          <w:rFonts w:ascii="標楷體" w:eastAsia="標楷體" w:hAnsi="標楷體" w:hint="eastAsia"/>
          <w:sz w:val="26"/>
          <w:szCs w:val="26"/>
        </w:rPr>
        <w:t>，</w:t>
      </w:r>
      <w:r w:rsidRPr="00E817C4">
        <w:rPr>
          <w:rFonts w:ascii="標楷體" w:eastAsia="標楷體" w:hAnsi="標楷體"/>
          <w:sz w:val="26"/>
          <w:szCs w:val="26"/>
        </w:rPr>
        <w:t>我們</w:t>
      </w:r>
      <w:r w:rsidRPr="00E817C4">
        <w:rPr>
          <w:rFonts w:ascii="標楷體" w:eastAsia="標楷體" w:hAnsi="標楷體" w:hint="eastAsia"/>
          <w:sz w:val="26"/>
          <w:szCs w:val="26"/>
        </w:rPr>
        <w:t>的研究團隊</w:t>
      </w:r>
      <w:r w:rsidRPr="00E817C4">
        <w:rPr>
          <w:rFonts w:ascii="標楷體" w:eastAsia="標楷體" w:hAnsi="標楷體"/>
          <w:sz w:val="26"/>
          <w:szCs w:val="26"/>
        </w:rPr>
        <w:t>也</w:t>
      </w:r>
      <w:r w:rsidRPr="00E817C4">
        <w:rPr>
          <w:rFonts w:ascii="標楷體" w:eastAsia="標楷體" w:hAnsi="標楷體" w:hint="eastAsia"/>
          <w:sz w:val="26"/>
          <w:szCs w:val="26"/>
        </w:rPr>
        <w:t>都</w:t>
      </w:r>
      <w:r w:rsidRPr="00E817C4">
        <w:rPr>
          <w:rFonts w:ascii="標楷體" w:eastAsia="標楷體" w:hAnsi="標楷體"/>
          <w:sz w:val="26"/>
          <w:szCs w:val="26"/>
        </w:rPr>
        <w:t>有貢獻。</w:t>
      </w:r>
      <w:r w:rsidRPr="00E817C4">
        <w:rPr>
          <w:rFonts w:ascii="標楷體" w:eastAsia="標楷體" w:hAnsi="標楷體" w:hint="eastAsia"/>
          <w:sz w:val="26"/>
          <w:szCs w:val="26"/>
        </w:rPr>
        <w:t>我還</w:t>
      </w:r>
      <w:r w:rsidRPr="00E817C4">
        <w:rPr>
          <w:rFonts w:ascii="標楷體" w:eastAsia="標楷體" w:hAnsi="標楷體"/>
          <w:sz w:val="26"/>
          <w:szCs w:val="26"/>
        </w:rPr>
        <w:t>帶著病人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去控窯</w:t>
      </w:r>
      <w:proofErr w:type="gramEnd"/>
      <w:r w:rsidRPr="00E817C4">
        <w:rPr>
          <w:rFonts w:ascii="標楷體" w:eastAsia="標楷體" w:hAnsi="標楷體"/>
          <w:sz w:val="26"/>
          <w:szCs w:val="26"/>
        </w:rPr>
        <w:t>、接受高鐵</w:t>
      </w:r>
      <w:r w:rsidRPr="00E817C4">
        <w:rPr>
          <w:rFonts w:ascii="標楷體" w:eastAsia="標楷體" w:hAnsi="標楷體" w:hint="eastAsia"/>
          <w:sz w:val="26"/>
          <w:szCs w:val="26"/>
        </w:rPr>
        <w:t>公司</w:t>
      </w:r>
      <w:r w:rsidRPr="00E817C4">
        <w:rPr>
          <w:rFonts w:ascii="標楷體" w:eastAsia="標楷體" w:hAnsi="標楷體"/>
          <w:sz w:val="26"/>
          <w:szCs w:val="26"/>
        </w:rPr>
        <w:t>贈票去</w:t>
      </w:r>
      <w:r w:rsidRPr="00E817C4">
        <w:rPr>
          <w:rFonts w:ascii="標楷體" w:eastAsia="標楷體" w:hAnsi="標楷體" w:hint="eastAsia"/>
          <w:sz w:val="26"/>
          <w:szCs w:val="26"/>
        </w:rPr>
        <w:t>嘉義</w:t>
      </w:r>
      <w:r w:rsidRPr="00E817C4">
        <w:rPr>
          <w:rFonts w:ascii="標楷體" w:eastAsia="標楷體" w:hAnsi="標楷體"/>
          <w:sz w:val="26"/>
          <w:szCs w:val="26"/>
        </w:rPr>
        <w:t>故宮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南院</w:t>
      </w:r>
      <w:r w:rsidRPr="00E817C4">
        <w:rPr>
          <w:rFonts w:ascii="標楷體" w:eastAsia="標楷體" w:hAnsi="標楷體" w:hint="eastAsia"/>
          <w:sz w:val="26"/>
          <w:szCs w:val="26"/>
        </w:rPr>
        <w:t>參訪</w:t>
      </w:r>
      <w:proofErr w:type="gramEnd"/>
      <w:r w:rsidRPr="00E817C4">
        <w:rPr>
          <w:rFonts w:ascii="標楷體" w:eastAsia="標楷體" w:hAnsi="標楷體"/>
          <w:sz w:val="26"/>
          <w:szCs w:val="26"/>
        </w:rPr>
        <w:t>，更浩浩蕩蕩</w:t>
      </w:r>
      <w:r w:rsidRPr="00E817C4">
        <w:rPr>
          <w:rFonts w:ascii="標楷體" w:eastAsia="標楷體" w:hAnsi="標楷體" w:hint="eastAsia"/>
          <w:sz w:val="26"/>
          <w:szCs w:val="26"/>
        </w:rPr>
        <w:t>帶著大批失智者及家屬</w:t>
      </w:r>
      <w:r w:rsidRPr="00E817C4">
        <w:rPr>
          <w:rFonts w:ascii="標楷體" w:eastAsia="標楷體" w:hAnsi="標楷體"/>
          <w:sz w:val="26"/>
          <w:szCs w:val="26"/>
        </w:rPr>
        <w:t>參觀台史博，成為台灣文化平權的首例</w:t>
      </w:r>
      <w:r w:rsidRPr="00E817C4">
        <w:rPr>
          <w:rFonts w:ascii="標楷體" w:eastAsia="標楷體" w:hAnsi="標楷體" w:hint="eastAsia"/>
          <w:sz w:val="26"/>
          <w:szCs w:val="26"/>
        </w:rPr>
        <w:t>；受到志同道合的朋友的協助，我們經常</w:t>
      </w:r>
      <w:r w:rsidRPr="00E817C4">
        <w:rPr>
          <w:rFonts w:ascii="標楷體" w:eastAsia="標楷體" w:hAnsi="標楷體"/>
          <w:sz w:val="26"/>
          <w:szCs w:val="26"/>
        </w:rPr>
        <w:t>辦理電影欣賞</w:t>
      </w:r>
      <w:r w:rsidRPr="00E817C4">
        <w:rPr>
          <w:rFonts w:ascii="標楷體" w:eastAsia="標楷體" w:hAnsi="標楷體" w:hint="eastAsia"/>
          <w:sz w:val="26"/>
          <w:szCs w:val="26"/>
        </w:rPr>
        <w:t>、</w:t>
      </w:r>
      <w:r w:rsidRPr="00E817C4">
        <w:rPr>
          <w:rFonts w:ascii="標楷體" w:eastAsia="標楷體" w:hAnsi="標楷體"/>
          <w:sz w:val="26"/>
          <w:szCs w:val="26"/>
        </w:rPr>
        <w:t>世界阿茲海默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症月</w:t>
      </w:r>
      <w:r w:rsidRPr="00E817C4">
        <w:rPr>
          <w:rFonts w:ascii="標楷體" w:eastAsia="標楷體" w:hAnsi="標楷體" w:hint="eastAsia"/>
          <w:sz w:val="26"/>
          <w:szCs w:val="26"/>
        </w:rPr>
        <w:t>健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走</w:t>
      </w:r>
      <w:r w:rsidRPr="00E817C4">
        <w:rPr>
          <w:rFonts w:ascii="標楷體" w:eastAsia="標楷體" w:hAnsi="標楷體"/>
          <w:sz w:val="26"/>
          <w:szCs w:val="26"/>
        </w:rPr>
        <w:t>、慈善音樂會</w:t>
      </w:r>
      <w:r w:rsidRPr="00E817C4">
        <w:rPr>
          <w:rFonts w:ascii="標楷體" w:eastAsia="標楷體" w:hAnsi="標楷體" w:hint="eastAsia"/>
          <w:sz w:val="26"/>
          <w:szCs w:val="26"/>
        </w:rPr>
        <w:t>、台南</w:t>
      </w:r>
      <w:proofErr w:type="gramStart"/>
      <w:r w:rsidRPr="00E817C4">
        <w:rPr>
          <w:rFonts w:ascii="標楷體" w:eastAsia="標楷體" w:hAnsi="標楷體" w:hint="eastAsia"/>
          <w:sz w:val="26"/>
          <w:szCs w:val="26"/>
        </w:rPr>
        <w:t>失智照護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博覽會，最近更啟動博物館處方</w:t>
      </w:r>
      <w:proofErr w:type="spellStart"/>
      <w:r w:rsidRPr="00E817C4">
        <w:rPr>
          <w:rFonts w:ascii="標楷體" w:eastAsia="標楷體" w:hAnsi="標楷體" w:hint="eastAsia"/>
          <w:sz w:val="26"/>
          <w:szCs w:val="26"/>
        </w:rPr>
        <w:t>Li</w:t>
      </w:r>
      <w:r w:rsidRPr="00E817C4">
        <w:rPr>
          <w:rFonts w:ascii="標楷體" w:eastAsia="標楷體" w:hAnsi="標楷體"/>
          <w:sz w:val="26"/>
          <w:szCs w:val="26"/>
        </w:rPr>
        <w:t>HA</w:t>
      </w:r>
      <w:proofErr w:type="spellEnd"/>
      <w:r w:rsidRPr="00E817C4">
        <w:rPr>
          <w:rFonts w:ascii="標楷體" w:eastAsia="標楷體" w:hAnsi="標楷體"/>
          <w:sz w:val="26"/>
          <w:szCs w:val="26"/>
        </w:rPr>
        <w:t xml:space="preserve"> </w:t>
      </w:r>
      <w:r w:rsidRPr="00E817C4">
        <w:rPr>
          <w:rFonts w:ascii="標楷體" w:eastAsia="標楷體" w:hAnsi="標楷體" w:hint="eastAsia"/>
          <w:sz w:val="26"/>
          <w:szCs w:val="26"/>
        </w:rPr>
        <w:t>Pa</w:t>
      </w:r>
      <w:r w:rsidRPr="00E817C4">
        <w:rPr>
          <w:rFonts w:ascii="標楷體" w:eastAsia="標楷體" w:hAnsi="標楷體"/>
          <w:sz w:val="26"/>
          <w:szCs w:val="26"/>
        </w:rPr>
        <w:t>ss</w:t>
      </w:r>
      <w:r w:rsidRPr="00E817C4">
        <w:rPr>
          <w:rFonts w:ascii="標楷體" w:eastAsia="標楷體" w:hAnsi="標楷體" w:hint="eastAsia"/>
          <w:sz w:val="26"/>
          <w:szCs w:val="26"/>
        </w:rPr>
        <w:t>、及提倡「三筋（腦筋血筋腳筋）好、舒適老」口號的</w:t>
      </w:r>
      <w:r w:rsidRPr="00E817C4">
        <w:rPr>
          <w:rFonts w:ascii="標楷體" w:eastAsia="標楷體" w:hAnsi="標楷體"/>
          <w:sz w:val="26"/>
          <w:szCs w:val="26"/>
        </w:rPr>
        <w:t>Z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之細道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，更重要的是，</w:t>
      </w:r>
      <w:r w:rsidRPr="00E817C4">
        <w:rPr>
          <w:rFonts w:ascii="標楷體" w:eastAsia="標楷體" w:hAnsi="標楷體"/>
          <w:sz w:val="26"/>
          <w:szCs w:val="26"/>
        </w:rPr>
        <w:t>不管是病友會、博覽會、還是特殊的座談會，家屬都很踴躍的發言分享</w:t>
      </w:r>
      <w:r w:rsidRPr="00E817C4">
        <w:rPr>
          <w:rFonts w:ascii="標楷體" w:eastAsia="標楷體" w:hAnsi="標楷體" w:hint="eastAsia"/>
          <w:sz w:val="26"/>
          <w:szCs w:val="26"/>
        </w:rPr>
        <w:t>，令我感動</w:t>
      </w:r>
      <w:r w:rsidRPr="00E817C4">
        <w:rPr>
          <w:rFonts w:ascii="標楷體" w:eastAsia="標楷體" w:hAnsi="標楷體"/>
          <w:sz w:val="26"/>
          <w:szCs w:val="26"/>
        </w:rPr>
        <w:t xml:space="preserve">。   </w:t>
      </w:r>
    </w:p>
    <w:p w14:paraId="7B149423" w14:textId="77777777" w:rsidR="00425649" w:rsidRPr="00E817C4" w:rsidRDefault="00425649" w:rsidP="00425649">
      <w:pPr>
        <w:widowControl/>
        <w:spacing w:line="380" w:lineRule="exact"/>
        <w:rPr>
          <w:rFonts w:ascii="Times New Roman" w:hAnsi="Times New Roman"/>
          <w:szCs w:val="24"/>
        </w:rPr>
      </w:pPr>
      <w:r w:rsidRPr="00E817C4">
        <w:rPr>
          <w:rFonts w:ascii="Times New Roman" w:hAnsi="Times New Roman"/>
          <w:szCs w:val="24"/>
        </w:rPr>
        <w:t xml:space="preserve">   </w:t>
      </w:r>
    </w:p>
    <w:p w14:paraId="5F83F368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E817C4">
        <w:rPr>
          <w:rFonts w:ascii="標楷體" w:eastAsia="標楷體" w:hAnsi="標楷體"/>
          <w:b/>
          <w:bCs/>
          <w:sz w:val="26"/>
          <w:szCs w:val="26"/>
        </w:rPr>
        <w:t xml:space="preserve">人民素養提升 </w:t>
      </w:r>
    </w:p>
    <w:p w14:paraId="641DBDD0" w14:textId="77777777" w:rsidR="00425649" w:rsidRPr="00E817C4" w:rsidRDefault="00425649" w:rsidP="00425649">
      <w:pPr>
        <w:widowControl/>
        <w:spacing w:line="380" w:lineRule="exact"/>
        <w:rPr>
          <w:rFonts w:ascii="標楷體" w:eastAsia="標楷體" w:hAnsi="標楷體"/>
          <w:sz w:val="26"/>
          <w:szCs w:val="26"/>
        </w:rPr>
      </w:pPr>
      <w:r w:rsidRPr="00E817C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817C4">
        <w:rPr>
          <w:rFonts w:ascii="標楷體" w:eastAsia="標楷體" w:hAnsi="標楷體"/>
          <w:sz w:val="26"/>
          <w:szCs w:val="26"/>
        </w:rPr>
        <w:t>30年前稱為</w:t>
      </w:r>
      <w:r w:rsidRPr="00E817C4">
        <w:rPr>
          <w:rFonts w:ascii="標楷體" w:eastAsia="標楷體" w:hAnsi="標楷體" w:hint="eastAsia"/>
          <w:sz w:val="26"/>
          <w:szCs w:val="26"/>
        </w:rPr>
        <w:t>痴</w:t>
      </w:r>
      <w:r w:rsidRPr="00E817C4">
        <w:rPr>
          <w:rFonts w:ascii="標楷體" w:eastAsia="標楷體" w:hAnsi="標楷體"/>
          <w:sz w:val="26"/>
          <w:szCs w:val="26"/>
        </w:rPr>
        <w:t>呆症、並被視為年老必然的老番顛現象，</w:t>
      </w:r>
      <w:r w:rsidRPr="00E817C4">
        <w:rPr>
          <w:rFonts w:ascii="標楷體" w:eastAsia="標楷體" w:hAnsi="標楷體" w:hint="eastAsia"/>
          <w:sz w:val="26"/>
          <w:szCs w:val="26"/>
        </w:rPr>
        <w:t>經過各界的努力與推廣正確公共識能，</w:t>
      </w:r>
      <w:r w:rsidRPr="00E817C4">
        <w:rPr>
          <w:rFonts w:ascii="標楷體" w:eastAsia="標楷體" w:hAnsi="標楷體"/>
          <w:sz w:val="26"/>
          <w:szCs w:val="26"/>
        </w:rPr>
        <w:t>到如今，不僅國人普遍知道</w:t>
      </w:r>
      <w:r w:rsidRPr="00E817C4">
        <w:rPr>
          <w:rFonts w:ascii="標楷體" w:eastAsia="標楷體" w:hAnsi="標楷體" w:hint="eastAsia"/>
          <w:sz w:val="26"/>
          <w:szCs w:val="26"/>
        </w:rPr>
        <w:t>失智症</w:t>
      </w:r>
      <w:r w:rsidRPr="00E817C4">
        <w:rPr>
          <w:rFonts w:ascii="標楷體" w:eastAsia="標楷體" w:hAnsi="標楷體"/>
          <w:sz w:val="26"/>
          <w:szCs w:val="26"/>
        </w:rPr>
        <w:t>是</w:t>
      </w:r>
      <w:r w:rsidRPr="00E817C4">
        <w:rPr>
          <w:rFonts w:ascii="標楷體" w:eastAsia="標楷體" w:hAnsi="標楷體" w:hint="eastAsia"/>
          <w:sz w:val="26"/>
          <w:szCs w:val="26"/>
        </w:rPr>
        <w:t>一個不正常的狀態</w:t>
      </w:r>
      <w:r w:rsidRPr="00E817C4">
        <w:rPr>
          <w:rFonts w:ascii="標楷體" w:eastAsia="標楷體" w:hAnsi="標楷體"/>
          <w:sz w:val="26"/>
          <w:szCs w:val="26"/>
        </w:rPr>
        <w:t>，還知道失智症的次診斷，如阿茲海默症、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血管型失智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症</w:t>
      </w:r>
      <w:r w:rsidRPr="00E817C4">
        <w:rPr>
          <w:rFonts w:ascii="標楷體" w:eastAsia="標楷體" w:hAnsi="標楷體"/>
          <w:sz w:val="26"/>
          <w:szCs w:val="26"/>
        </w:rPr>
        <w:t>、路易氏體症、</w:t>
      </w:r>
      <w:proofErr w:type="gramStart"/>
      <w:r w:rsidRPr="00E817C4">
        <w:rPr>
          <w:rFonts w:ascii="標楷體" w:eastAsia="標楷體" w:hAnsi="標楷體" w:hint="eastAsia"/>
          <w:sz w:val="26"/>
          <w:szCs w:val="26"/>
        </w:rPr>
        <w:t>巴金森失智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症、</w:t>
      </w:r>
      <w:r w:rsidRPr="00E817C4">
        <w:rPr>
          <w:rFonts w:ascii="標楷體" w:eastAsia="標楷體" w:hAnsi="標楷體"/>
          <w:sz w:val="26"/>
          <w:szCs w:val="26"/>
        </w:rPr>
        <w:t>額</w:t>
      </w:r>
      <w:proofErr w:type="gramStart"/>
      <w:r w:rsidRPr="00E817C4">
        <w:rPr>
          <w:rFonts w:ascii="標楷體" w:eastAsia="標楷體" w:hAnsi="標楷體"/>
          <w:sz w:val="26"/>
          <w:szCs w:val="26"/>
        </w:rPr>
        <w:t>顳葉失</w:t>
      </w:r>
      <w:proofErr w:type="gramEnd"/>
      <w:r w:rsidRPr="00E817C4">
        <w:rPr>
          <w:rFonts w:ascii="標楷體" w:eastAsia="標楷體" w:hAnsi="標楷體"/>
          <w:sz w:val="26"/>
          <w:szCs w:val="26"/>
        </w:rPr>
        <w:t>智症</w:t>
      </w:r>
      <w:r w:rsidRPr="00E817C4">
        <w:rPr>
          <w:rFonts w:ascii="標楷體" w:eastAsia="標楷體" w:hAnsi="標楷體" w:hint="eastAsia"/>
          <w:sz w:val="26"/>
          <w:szCs w:val="26"/>
        </w:rPr>
        <w:t>、腦外傷、水腦症</w:t>
      </w:r>
      <w:r w:rsidRPr="00E817C4">
        <w:rPr>
          <w:rFonts w:ascii="標楷體" w:eastAsia="標楷體" w:hAnsi="標楷體"/>
          <w:sz w:val="26"/>
          <w:szCs w:val="26"/>
        </w:rPr>
        <w:t>等</w:t>
      </w:r>
      <w:r w:rsidRPr="00E817C4">
        <w:rPr>
          <w:rFonts w:ascii="標楷體" w:eastAsia="標楷體" w:hAnsi="標楷體" w:hint="eastAsia"/>
          <w:sz w:val="26"/>
          <w:szCs w:val="26"/>
        </w:rPr>
        <w:t>，也知道我在2005年提出的「三</w:t>
      </w:r>
      <w:proofErr w:type="gramStart"/>
      <w:r w:rsidRPr="00E817C4">
        <w:rPr>
          <w:rFonts w:ascii="標楷體" w:eastAsia="標楷體" w:hAnsi="標楷體" w:hint="eastAsia"/>
          <w:sz w:val="26"/>
          <w:szCs w:val="26"/>
        </w:rPr>
        <w:t>動兩高</w:t>
      </w:r>
      <w:proofErr w:type="gramEnd"/>
      <w:r w:rsidRPr="00E817C4">
        <w:rPr>
          <w:rFonts w:ascii="標楷體" w:eastAsia="標楷體" w:hAnsi="標楷體" w:hint="eastAsia"/>
          <w:sz w:val="26"/>
          <w:szCs w:val="26"/>
        </w:rPr>
        <w:t>、遠離失智（頭腦要動、休閒活動、有氧運動、高度學習、高抗氧化）」的口號</w:t>
      </w:r>
      <w:r w:rsidRPr="00E817C4">
        <w:rPr>
          <w:rFonts w:ascii="標楷體" w:eastAsia="標楷體" w:hAnsi="標楷體"/>
          <w:sz w:val="26"/>
          <w:szCs w:val="26"/>
        </w:rPr>
        <w:t xml:space="preserve">。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425649" w:rsidRPr="00A9310C" w14:paraId="17050838" w14:textId="77777777" w:rsidTr="006A2444">
        <w:tc>
          <w:tcPr>
            <w:tcW w:w="9039" w:type="dxa"/>
            <w:shd w:val="clear" w:color="auto" w:fill="auto"/>
          </w:tcPr>
          <w:p w14:paraId="6407B704" w14:textId="54E5F5BC" w:rsidR="00425649" w:rsidRPr="00A9310C" w:rsidRDefault="00425649" w:rsidP="006A2444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310C">
              <w:rPr>
                <w:rFonts w:ascii="Times New Roman" w:hAnsi="Times New Roman"/>
                <w:noProof/>
                <w:szCs w:val="24"/>
              </w:rPr>
              <w:lastRenderedPageBreak/>
              <w:drawing>
                <wp:inline distT="0" distB="0" distL="0" distR="0" wp14:anchorId="6486CCAC" wp14:editId="19545FA5">
                  <wp:extent cx="5113020" cy="40843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408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649" w:rsidRPr="00A9310C" w14:paraId="58C122EE" w14:textId="77777777" w:rsidTr="006A2444">
        <w:tc>
          <w:tcPr>
            <w:tcW w:w="9039" w:type="dxa"/>
            <w:shd w:val="clear" w:color="auto" w:fill="auto"/>
          </w:tcPr>
          <w:p w14:paraId="3719182C" w14:textId="77777777" w:rsidR="00425649" w:rsidRPr="00A9310C" w:rsidRDefault="00425649" w:rsidP="006A2444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圖二：行政院賴清德院長表揚八德獎得主白明奇醫師。</w:t>
            </w:r>
          </w:p>
        </w:tc>
      </w:tr>
    </w:tbl>
    <w:p w14:paraId="0465E13A" w14:textId="77777777" w:rsidR="00425649" w:rsidRDefault="00425649" w:rsidP="00425649">
      <w:pPr>
        <w:widowControl/>
        <w:rPr>
          <w:rFonts w:ascii="標楷體" w:eastAsia="標楷體" w:hAnsi="標楷體"/>
          <w:sz w:val="26"/>
          <w:szCs w:val="26"/>
        </w:rPr>
      </w:pPr>
    </w:p>
    <w:p w14:paraId="537E1C9A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F107E">
        <w:rPr>
          <w:rFonts w:ascii="標楷體" w:eastAsia="標楷體" w:hAnsi="標楷體"/>
          <w:sz w:val="26"/>
          <w:szCs w:val="26"/>
        </w:rPr>
        <w:t>以前的失智者都是到了</w:t>
      </w:r>
      <w:r w:rsidRPr="00EF107E">
        <w:rPr>
          <w:rFonts w:ascii="標楷體" w:eastAsia="標楷體" w:hAnsi="標楷體" w:hint="eastAsia"/>
          <w:sz w:val="26"/>
          <w:szCs w:val="26"/>
        </w:rPr>
        <w:t>病情</w:t>
      </w:r>
      <w:r w:rsidRPr="00EF107E">
        <w:rPr>
          <w:rFonts w:ascii="標楷體" w:eastAsia="標楷體" w:hAnsi="標楷體"/>
          <w:sz w:val="26"/>
          <w:szCs w:val="26"/>
        </w:rPr>
        <w:t>很嚴重才會就醫，</w:t>
      </w:r>
      <w:r w:rsidRPr="00EF107E">
        <w:rPr>
          <w:rFonts w:ascii="標楷體" w:eastAsia="標楷體" w:hAnsi="標楷體" w:hint="eastAsia"/>
          <w:sz w:val="26"/>
          <w:szCs w:val="26"/>
        </w:rPr>
        <w:t>如今大有不同。</w:t>
      </w:r>
      <w:r w:rsidRPr="00EF107E">
        <w:rPr>
          <w:rFonts w:ascii="標楷體" w:eastAsia="標楷體" w:hAnsi="標楷體"/>
          <w:sz w:val="26"/>
          <w:szCs w:val="26"/>
        </w:rPr>
        <w:t>在我的門診將近半數的初診病人屬於輕度認知障礙</w:t>
      </w:r>
      <w:r w:rsidRPr="00EF107E">
        <w:rPr>
          <w:rFonts w:ascii="標楷體" w:eastAsia="標楷體" w:hAnsi="標楷體" w:hint="eastAsia"/>
          <w:sz w:val="26"/>
          <w:szCs w:val="26"/>
        </w:rPr>
        <w:t>（</w:t>
      </w:r>
      <w:r w:rsidRPr="00EF107E">
        <w:rPr>
          <w:rFonts w:ascii="標楷體" w:eastAsia="標楷體" w:hAnsi="標楷體"/>
          <w:sz w:val="26"/>
          <w:szCs w:val="26"/>
        </w:rPr>
        <w:t>mild cognitive impairment, MCI</w:t>
      </w:r>
      <w:r w:rsidRPr="00EF107E">
        <w:rPr>
          <w:rFonts w:ascii="標楷體" w:eastAsia="標楷體" w:hAnsi="標楷體" w:hint="eastAsia"/>
          <w:sz w:val="26"/>
          <w:szCs w:val="26"/>
        </w:rPr>
        <w:t>）</w:t>
      </w:r>
      <w:r w:rsidRPr="00EF107E">
        <w:rPr>
          <w:rFonts w:ascii="標楷體" w:eastAsia="標楷體" w:hAnsi="標楷體"/>
          <w:sz w:val="26"/>
          <w:szCs w:val="26"/>
        </w:rPr>
        <w:t>，尤有甚者，還有將近200人是因為「主觀認知退化</w:t>
      </w:r>
      <w:r w:rsidRPr="00EF107E">
        <w:rPr>
          <w:rFonts w:ascii="標楷體" w:eastAsia="標楷體" w:hAnsi="標楷體" w:hint="eastAsia"/>
          <w:sz w:val="26"/>
          <w:szCs w:val="26"/>
        </w:rPr>
        <w:t>（</w:t>
      </w:r>
      <w:r w:rsidRPr="00EF107E">
        <w:rPr>
          <w:rFonts w:ascii="標楷體" w:eastAsia="標楷體" w:hAnsi="標楷體"/>
          <w:sz w:val="26"/>
          <w:szCs w:val="26"/>
        </w:rPr>
        <w:t>subjective cognitive decline, SCD</w:t>
      </w:r>
      <w:r w:rsidRPr="00EF107E">
        <w:rPr>
          <w:rFonts w:ascii="標楷體" w:eastAsia="標楷體" w:hAnsi="標楷體" w:hint="eastAsia"/>
          <w:sz w:val="26"/>
          <w:szCs w:val="26"/>
        </w:rPr>
        <w:t>）</w:t>
      </w:r>
      <w:r w:rsidRPr="00EF107E">
        <w:rPr>
          <w:rFonts w:ascii="標楷體" w:eastAsia="標楷體" w:hAnsi="標楷體"/>
          <w:sz w:val="26"/>
          <w:szCs w:val="26"/>
        </w:rPr>
        <w:t>」來診，</w:t>
      </w:r>
      <w:r w:rsidRPr="00EF107E">
        <w:rPr>
          <w:rFonts w:ascii="標楷體" w:eastAsia="標楷體" w:hAnsi="標楷體" w:hint="eastAsia"/>
          <w:sz w:val="26"/>
          <w:szCs w:val="26"/>
        </w:rPr>
        <w:t>我要他們</w:t>
      </w:r>
      <w:proofErr w:type="gramStart"/>
      <w:r w:rsidRPr="00EF107E">
        <w:rPr>
          <w:rFonts w:ascii="標楷體" w:eastAsia="標楷體" w:hAnsi="標楷體"/>
          <w:sz w:val="26"/>
          <w:szCs w:val="26"/>
        </w:rPr>
        <w:t>每半年</w:t>
      </w:r>
      <w:r w:rsidRPr="00EF107E">
        <w:rPr>
          <w:rFonts w:ascii="標楷體" w:eastAsia="標楷體" w:hAnsi="標楷體" w:hint="eastAsia"/>
          <w:sz w:val="26"/>
          <w:szCs w:val="26"/>
        </w:rPr>
        <w:t>來</w:t>
      </w:r>
      <w:r w:rsidRPr="00EF107E">
        <w:rPr>
          <w:rFonts w:ascii="標楷體" w:eastAsia="標楷體" w:hAnsi="標楷體"/>
          <w:sz w:val="26"/>
          <w:szCs w:val="26"/>
        </w:rPr>
        <w:t>追蹤</w:t>
      </w:r>
      <w:proofErr w:type="gramEnd"/>
      <w:r w:rsidRPr="00EF107E">
        <w:rPr>
          <w:rFonts w:ascii="標楷體" w:eastAsia="標楷體" w:hAnsi="標楷體"/>
          <w:sz w:val="26"/>
          <w:szCs w:val="26"/>
        </w:rPr>
        <w:t>一次，</w:t>
      </w:r>
      <w:r w:rsidRPr="00EF107E">
        <w:rPr>
          <w:rFonts w:ascii="標楷體" w:eastAsia="標楷體" w:hAnsi="標楷體" w:hint="eastAsia"/>
          <w:sz w:val="26"/>
          <w:szCs w:val="26"/>
        </w:rPr>
        <w:t>幾乎</w:t>
      </w:r>
      <w:r w:rsidRPr="00EF107E">
        <w:rPr>
          <w:rFonts w:ascii="標楷體" w:eastAsia="標楷體" w:hAnsi="標楷體"/>
          <w:sz w:val="26"/>
          <w:szCs w:val="26"/>
        </w:rPr>
        <w:t>都沒事，</w:t>
      </w:r>
      <w:r w:rsidRPr="00EF107E">
        <w:rPr>
          <w:rFonts w:ascii="標楷體" w:eastAsia="標楷體" w:hAnsi="標楷體" w:hint="eastAsia"/>
          <w:sz w:val="26"/>
          <w:szCs w:val="26"/>
        </w:rPr>
        <w:t>也因此累積了不少SCD的病人，</w:t>
      </w:r>
      <w:r w:rsidRPr="00EF107E">
        <w:rPr>
          <w:rFonts w:ascii="標楷體" w:eastAsia="標楷體" w:hAnsi="標楷體"/>
          <w:sz w:val="26"/>
          <w:szCs w:val="26"/>
        </w:rPr>
        <w:t>最近有個臨床試驗</w:t>
      </w:r>
      <w:r w:rsidRPr="00EF107E">
        <w:rPr>
          <w:rFonts w:ascii="標楷體" w:eastAsia="標楷體" w:hAnsi="標楷體" w:hint="eastAsia"/>
          <w:sz w:val="26"/>
          <w:szCs w:val="26"/>
        </w:rPr>
        <w:t>收案的</w:t>
      </w:r>
      <w:r w:rsidRPr="00EF107E">
        <w:rPr>
          <w:rFonts w:ascii="標楷體" w:eastAsia="標楷體" w:hAnsi="標楷體"/>
          <w:sz w:val="26"/>
          <w:szCs w:val="26"/>
        </w:rPr>
        <w:t>對象就是</w:t>
      </w:r>
      <w:r w:rsidRPr="00EF107E">
        <w:rPr>
          <w:rFonts w:ascii="標楷體" w:eastAsia="標楷體" w:hAnsi="標楷體" w:hint="eastAsia"/>
          <w:sz w:val="26"/>
          <w:szCs w:val="26"/>
        </w:rPr>
        <w:t>SCD，</w:t>
      </w:r>
      <w:r w:rsidRPr="00EF107E">
        <w:rPr>
          <w:rFonts w:ascii="標楷體" w:eastAsia="標楷體" w:hAnsi="標楷體"/>
          <w:sz w:val="26"/>
          <w:szCs w:val="26"/>
        </w:rPr>
        <w:t>很快就達標了。</w:t>
      </w:r>
      <w:r w:rsidRPr="00EF107E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281C1212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57EDF303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EF107E">
        <w:rPr>
          <w:rFonts w:ascii="標楷體" w:eastAsia="標楷體" w:hAnsi="標楷體" w:hint="eastAsia"/>
          <w:b/>
          <w:bCs/>
          <w:sz w:val="26"/>
          <w:szCs w:val="26"/>
        </w:rPr>
        <w:t xml:space="preserve">遠離失智 </w:t>
      </w:r>
    </w:p>
    <w:p w14:paraId="5E9095F3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F107E">
        <w:rPr>
          <w:rFonts w:ascii="標楷體" w:eastAsia="標楷體" w:hAnsi="標楷體" w:hint="eastAsia"/>
          <w:sz w:val="26"/>
          <w:szCs w:val="26"/>
        </w:rPr>
        <w:t xml:space="preserve">    如同許多慢性病與老化一樣，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退化性失智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症也很難根治；同時，為數最多的阿茲海默症有長達20年的臨床前期（</w:t>
      </w:r>
      <w:r w:rsidRPr="00EF107E">
        <w:rPr>
          <w:rFonts w:ascii="標楷體" w:eastAsia="標楷體" w:hAnsi="標楷體"/>
          <w:sz w:val="26"/>
          <w:szCs w:val="26"/>
        </w:rPr>
        <w:t>preclinical</w:t>
      </w:r>
      <w:r w:rsidRPr="00EF107E">
        <w:rPr>
          <w:rFonts w:ascii="標楷體" w:eastAsia="標楷體" w:hAnsi="標楷體" w:hint="eastAsia"/>
          <w:sz w:val="26"/>
          <w:szCs w:val="26"/>
        </w:rPr>
        <w:t>）階段，即使有單株抗體能清除乙型類澱粉蛋白、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或號能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稱根治阿茲海默症的藥物，也無法徹底改變大批業已進行中、明日的阿茲海默病人的宿命。基因、生活習慣以及環境仍是重要因子，也因此，多面向的藥物治療與非藥物介入是當今的遠離失智的策略，也是新藥開發的方向。</w:t>
      </w:r>
    </w:p>
    <w:p w14:paraId="6BD57FA3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14:paraId="788E93C9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proofErr w:type="gramStart"/>
      <w:r w:rsidRPr="00EF107E">
        <w:rPr>
          <w:rFonts w:ascii="標楷體" w:eastAsia="標楷體" w:hAnsi="標楷體" w:hint="eastAsia"/>
          <w:b/>
          <w:bCs/>
          <w:sz w:val="26"/>
          <w:szCs w:val="26"/>
        </w:rPr>
        <w:t>失智照護</w:t>
      </w:r>
      <w:proofErr w:type="gramEnd"/>
      <w:r w:rsidRPr="00EF107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proofErr w:type="gramStart"/>
      <w:r w:rsidRPr="00EF107E">
        <w:rPr>
          <w:rFonts w:ascii="標楷體" w:eastAsia="標楷體" w:hAnsi="標楷體" w:hint="eastAsia"/>
          <w:b/>
          <w:bCs/>
          <w:sz w:val="26"/>
          <w:szCs w:val="26"/>
        </w:rPr>
        <w:t>攸</w:t>
      </w:r>
      <w:proofErr w:type="gramEnd"/>
      <w:r w:rsidRPr="00EF107E">
        <w:rPr>
          <w:rFonts w:ascii="標楷體" w:eastAsia="標楷體" w:hAnsi="標楷體" w:hint="eastAsia"/>
          <w:b/>
          <w:bCs/>
          <w:sz w:val="26"/>
          <w:szCs w:val="26"/>
        </w:rPr>
        <w:t>關國力</w:t>
      </w:r>
    </w:p>
    <w:p w14:paraId="10C884BA" w14:textId="28639E0C" w:rsidR="00425649" w:rsidRDefault="00425649" w:rsidP="00425649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F107E">
        <w:rPr>
          <w:rFonts w:ascii="標楷體" w:eastAsia="標楷體" w:hAnsi="標楷體" w:hint="eastAsia"/>
          <w:sz w:val="26"/>
          <w:szCs w:val="26"/>
        </w:rPr>
        <w:t xml:space="preserve">   說來有趣，我曾經準備紙條，利用馬英九總統來成大醫院祝賀院慶、有機會握手時，將「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失智照護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攸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關國力」八個字交給他；也真的把熱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蘭遮失智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症協會成立十周年的刊物十年史和這八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個字央人送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進總統府給蔡英文總統；更早的時候，我也曾經幫陳水扁總統的親戚看診，這一點一滴，料想都會產生效應。</w:t>
      </w:r>
    </w:p>
    <w:p w14:paraId="10B2EA09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14:paraId="77988D0A" w14:textId="77777777" w:rsidR="00425649" w:rsidRPr="00EF107E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EF107E">
        <w:rPr>
          <w:rFonts w:ascii="標楷體" w:eastAsia="標楷體" w:hAnsi="標楷體"/>
          <w:b/>
          <w:bCs/>
          <w:sz w:val="26"/>
          <w:szCs w:val="26"/>
        </w:rPr>
        <w:lastRenderedPageBreak/>
        <w:t>獎項</w:t>
      </w:r>
      <w:r w:rsidRPr="00EF107E">
        <w:rPr>
          <w:rFonts w:ascii="標楷體" w:eastAsia="標楷體" w:hAnsi="標楷體" w:hint="eastAsia"/>
          <w:b/>
          <w:bCs/>
          <w:sz w:val="26"/>
          <w:szCs w:val="26"/>
        </w:rPr>
        <w:t>肯定</w:t>
      </w:r>
    </w:p>
    <w:p w14:paraId="32679EB0" w14:textId="77777777" w:rsidR="00425649" w:rsidRPr="00EF107E" w:rsidRDefault="00425649" w:rsidP="00425649">
      <w:pPr>
        <w:widowControl/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EF107E">
        <w:rPr>
          <w:rFonts w:ascii="標楷體" w:eastAsia="標楷體" w:hAnsi="標楷體" w:hint="eastAsia"/>
          <w:sz w:val="26"/>
          <w:szCs w:val="26"/>
        </w:rPr>
        <w:t>由於長期投入失智防治的工作，先後得過全國</w:t>
      </w:r>
      <w:r w:rsidRPr="00EF107E">
        <w:rPr>
          <w:rFonts w:ascii="標楷體" w:eastAsia="標楷體" w:hAnsi="標楷體"/>
          <w:sz w:val="26"/>
          <w:szCs w:val="26"/>
        </w:rPr>
        <w:t>好人好事八德獎</w:t>
      </w:r>
      <w:r w:rsidRPr="00EF107E">
        <w:rPr>
          <w:rFonts w:ascii="標楷體" w:eastAsia="標楷體" w:hAnsi="標楷體" w:hint="eastAsia"/>
          <w:sz w:val="26"/>
          <w:szCs w:val="26"/>
        </w:rPr>
        <w:t>（</w:t>
      </w:r>
      <w:r w:rsidRPr="00EF107E">
        <w:rPr>
          <w:rFonts w:ascii="標楷體" w:eastAsia="標楷體" w:hAnsi="標楷體"/>
          <w:sz w:val="26"/>
          <w:szCs w:val="26"/>
        </w:rPr>
        <w:t>圖二</w:t>
      </w:r>
      <w:r w:rsidRPr="00EF107E">
        <w:rPr>
          <w:rFonts w:ascii="標楷體" w:eastAsia="標楷體" w:hAnsi="標楷體" w:hint="eastAsia"/>
          <w:sz w:val="26"/>
          <w:szCs w:val="26"/>
        </w:rPr>
        <w:t>）、成功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大學</w:t>
      </w:r>
      <w:r w:rsidRPr="00EF107E">
        <w:rPr>
          <w:rFonts w:ascii="標楷體" w:eastAsia="標楷體" w:hAnsi="標楷體"/>
          <w:sz w:val="26"/>
          <w:szCs w:val="26"/>
        </w:rPr>
        <w:t>大學</w:t>
      </w:r>
      <w:proofErr w:type="gramEnd"/>
      <w:r w:rsidRPr="00EF107E">
        <w:rPr>
          <w:rFonts w:ascii="標楷體" w:eastAsia="標楷體" w:hAnsi="標楷體"/>
          <w:sz w:val="26"/>
          <w:szCs w:val="26"/>
        </w:rPr>
        <w:t>教學創新與社會責任特優獎</w:t>
      </w:r>
      <w:r w:rsidRPr="00EF107E">
        <w:rPr>
          <w:rFonts w:ascii="標楷體" w:eastAsia="標楷體" w:hAnsi="標楷體" w:hint="eastAsia"/>
          <w:sz w:val="26"/>
          <w:szCs w:val="26"/>
        </w:rPr>
        <w:t>、四次國家品質標章（SNQ）、以及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策會的疾病認證肯定，這些年來陸續出版的三本失</w:t>
      </w:r>
      <w:proofErr w:type="gramStart"/>
      <w:r w:rsidRPr="00EF107E">
        <w:rPr>
          <w:rFonts w:ascii="標楷體" w:eastAsia="標楷體" w:hAnsi="標楷體" w:hint="eastAsia"/>
          <w:sz w:val="26"/>
          <w:szCs w:val="26"/>
        </w:rPr>
        <w:t>智症專書</w:t>
      </w:r>
      <w:proofErr w:type="gramEnd"/>
      <w:r w:rsidRPr="00EF107E">
        <w:rPr>
          <w:rFonts w:ascii="標楷體" w:eastAsia="標楷體" w:hAnsi="標楷體" w:hint="eastAsia"/>
          <w:sz w:val="26"/>
          <w:szCs w:val="26"/>
        </w:rPr>
        <w:t>，也都很暢銷（圖三）</w:t>
      </w:r>
      <w:r w:rsidRPr="00EF107E">
        <w:rPr>
          <w:rFonts w:ascii="標楷體" w:eastAsia="標楷體" w:hAnsi="標楷體"/>
          <w:sz w:val="26"/>
          <w:szCs w:val="26"/>
        </w:rPr>
        <w:t>。</w:t>
      </w:r>
    </w:p>
    <w:p w14:paraId="4C3F88B3" w14:textId="77777777" w:rsidR="00425649" w:rsidRPr="00EF107E" w:rsidRDefault="00425649" w:rsidP="00425649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425649" w:rsidRPr="00A9310C" w14:paraId="188084CC" w14:textId="77777777" w:rsidTr="006A2444">
        <w:tc>
          <w:tcPr>
            <w:tcW w:w="9039" w:type="dxa"/>
            <w:shd w:val="clear" w:color="auto" w:fill="auto"/>
          </w:tcPr>
          <w:p w14:paraId="3C6C0ECC" w14:textId="4EA328E5" w:rsidR="00425649" w:rsidRPr="00A9310C" w:rsidRDefault="00425649" w:rsidP="006A2444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A9310C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2266C64A" wp14:editId="016D069B">
                  <wp:extent cx="5273040" cy="234696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03" b="8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649" w:rsidRPr="00A9310C" w14:paraId="046BB384" w14:textId="77777777" w:rsidTr="006A2444">
        <w:tc>
          <w:tcPr>
            <w:tcW w:w="9039" w:type="dxa"/>
            <w:shd w:val="clear" w:color="auto" w:fill="auto"/>
          </w:tcPr>
          <w:p w14:paraId="1573540A" w14:textId="77777777" w:rsidR="00425649" w:rsidRPr="00A9310C" w:rsidRDefault="00425649" w:rsidP="006A244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圖</w:t>
            </w:r>
            <w:proofErr w:type="gramStart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：白明奇醫師出版失</w:t>
            </w:r>
            <w:proofErr w:type="gramStart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智症專書</w:t>
            </w:r>
            <w:proofErr w:type="gramEnd"/>
            <w:r w:rsidRPr="00A9310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2D2850D" w14:textId="77777777" w:rsidR="00425649" w:rsidRPr="00387040" w:rsidRDefault="00425649" w:rsidP="00425649">
      <w:pPr>
        <w:rPr>
          <w:rFonts w:ascii="Times New Roman" w:eastAsia="標楷體" w:hAnsi="Times New Roman"/>
          <w:sz w:val="32"/>
          <w:szCs w:val="32"/>
        </w:rPr>
      </w:pPr>
    </w:p>
    <w:p w14:paraId="5147231B" w14:textId="77777777" w:rsidR="00425649" w:rsidRPr="00BD23D9" w:rsidRDefault="00425649" w:rsidP="00425649">
      <w:pPr>
        <w:widowControl/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  <w:r w:rsidRPr="00BD23D9">
        <w:rPr>
          <w:rFonts w:ascii="標楷體" w:eastAsia="標楷體" w:hAnsi="標楷體" w:hint="eastAsia"/>
          <w:b/>
          <w:bCs/>
          <w:sz w:val="26"/>
          <w:szCs w:val="26"/>
        </w:rPr>
        <w:t xml:space="preserve">未來展望 </w:t>
      </w:r>
    </w:p>
    <w:p w14:paraId="311AA56A" w14:textId="77777777" w:rsidR="00425649" w:rsidRPr="00BD23D9" w:rsidRDefault="00425649" w:rsidP="00425649">
      <w:pPr>
        <w:widowControl/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D23D9">
        <w:rPr>
          <w:rFonts w:ascii="標楷體" w:eastAsia="標楷體" w:hAnsi="標楷體" w:hint="eastAsia"/>
          <w:sz w:val="26"/>
          <w:szCs w:val="26"/>
        </w:rPr>
        <w:t>如今，失智症的盛行狀態已經進入國人的心中與日常思維，中央政府也體會「</w:t>
      </w:r>
      <w:proofErr w:type="gramStart"/>
      <w:r w:rsidRPr="00BD23D9">
        <w:rPr>
          <w:rFonts w:ascii="標楷體" w:eastAsia="標楷體" w:hAnsi="標楷體" w:hint="eastAsia"/>
          <w:sz w:val="26"/>
          <w:szCs w:val="26"/>
        </w:rPr>
        <w:t>失智照護</w:t>
      </w:r>
      <w:proofErr w:type="gramEnd"/>
      <w:r w:rsidRPr="00BD23D9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BD23D9">
        <w:rPr>
          <w:rFonts w:ascii="標楷體" w:eastAsia="標楷體" w:hAnsi="標楷體" w:hint="eastAsia"/>
          <w:sz w:val="26"/>
          <w:szCs w:val="26"/>
        </w:rPr>
        <w:t>攸</w:t>
      </w:r>
      <w:proofErr w:type="gramEnd"/>
      <w:r w:rsidRPr="00BD23D9">
        <w:rPr>
          <w:rFonts w:ascii="標楷體" w:eastAsia="標楷體" w:hAnsi="標楷體" w:hint="eastAsia"/>
          <w:sz w:val="26"/>
          <w:szCs w:val="26"/>
        </w:rPr>
        <w:t>關國力」的重要性，熱</w:t>
      </w:r>
      <w:proofErr w:type="gramStart"/>
      <w:r w:rsidRPr="00BD23D9">
        <w:rPr>
          <w:rFonts w:ascii="標楷體" w:eastAsia="標楷體" w:hAnsi="標楷體" w:hint="eastAsia"/>
          <w:sz w:val="26"/>
          <w:szCs w:val="26"/>
        </w:rPr>
        <w:t>蘭遮失智</w:t>
      </w:r>
      <w:proofErr w:type="gramEnd"/>
      <w:r w:rsidRPr="00BD23D9">
        <w:rPr>
          <w:rFonts w:ascii="標楷體" w:eastAsia="標楷體" w:hAnsi="標楷體" w:hint="eastAsia"/>
          <w:sz w:val="26"/>
          <w:szCs w:val="26"/>
        </w:rPr>
        <w:t>症協會的階段性任務應該已經圓滿達成。明年是熱蘭遮城動工建城400年，也是我們協會成立20周年的大年，我們即將進入另一個更有意義的、更往前推進的層面，期許大家為大台南與台灣的失智防治繼續努力。(完成於2023.06.22端午)</w:t>
      </w:r>
    </w:p>
    <w:p w14:paraId="6648AED8" w14:textId="77777777" w:rsidR="00425649" w:rsidRPr="00BD23D9" w:rsidRDefault="00425649" w:rsidP="00425649">
      <w:pPr>
        <w:widowControl/>
        <w:rPr>
          <w:rFonts w:ascii="標楷體" w:eastAsia="標楷體" w:hAnsi="標楷體"/>
          <w:sz w:val="26"/>
          <w:szCs w:val="26"/>
        </w:rPr>
      </w:pPr>
    </w:p>
    <w:p w14:paraId="0D687E6C" w14:textId="77777777" w:rsidR="00425649" w:rsidRPr="00BD23D9" w:rsidRDefault="00425649" w:rsidP="00425649">
      <w:pPr>
        <w:rPr>
          <w:rFonts w:ascii="標楷體" w:eastAsia="標楷體" w:hAnsi="標楷體"/>
          <w:sz w:val="26"/>
          <w:szCs w:val="26"/>
        </w:rPr>
      </w:pPr>
    </w:p>
    <w:p w14:paraId="541D9602" w14:textId="77777777" w:rsidR="00D16492" w:rsidRDefault="00D16492"/>
    <w:sectPr w:rsidR="00D16492" w:rsidSect="00425649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9"/>
    <w:rsid w:val="00425649"/>
    <w:rsid w:val="00D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6F26"/>
  <w15:chartTrackingRefBased/>
  <w15:docId w15:val="{8E0EB576-51F7-4DA6-9EEE-1D8D7700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6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</dc:creator>
  <cp:keywords/>
  <dc:description/>
  <cp:lastModifiedBy>ZDA</cp:lastModifiedBy>
  <cp:revision>1</cp:revision>
  <dcterms:created xsi:type="dcterms:W3CDTF">2025-03-21T02:40:00Z</dcterms:created>
  <dcterms:modified xsi:type="dcterms:W3CDTF">2025-03-21T02:43:00Z</dcterms:modified>
</cp:coreProperties>
</file>